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31682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  <w:t>Lucas Ospina</w:t>
      </w:r>
    </w:p>
    <w:p w14:paraId="10789833" w14:textId="77777777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</w:pPr>
    </w:p>
    <w:p w14:paraId="7D738895" w14:textId="0842AF6C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Bold"/>
          <w:bCs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Bold"/>
          <w:bCs/>
          <w:color w:val="auto"/>
          <w:sz w:val="20"/>
          <w:szCs w:val="20"/>
          <w:lang w:val="es-ES_tradnl"/>
        </w:rPr>
        <w:t>Bogotá, 1971</w:t>
      </w:r>
    </w:p>
    <w:p w14:paraId="119351C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BB5A70B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Profesor asociado, Universidad de los Andes</w:t>
      </w:r>
    </w:p>
    <w:p w14:paraId="62D64A14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1E4CF7C" w14:textId="29A60D67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7" w:history="1">
        <w:r w:rsidR="00C51CB5" w:rsidRPr="00716D5B">
          <w:rPr>
            <w:rStyle w:val="Hyperlink"/>
            <w:rFonts w:asciiTheme="minorHAnsi" w:hAnsiTheme="minorHAnsi" w:cs="Univers-Light"/>
            <w:sz w:val="20"/>
            <w:szCs w:val="20"/>
            <w:lang w:val="es-ES_tradnl"/>
          </w:rPr>
          <w:t>luospina@uniandes.edu.co</w:t>
        </w:r>
      </w:hyperlink>
    </w:p>
    <w:p w14:paraId="625CF4EB" w14:textId="67AEB183" w:rsidR="00C51CB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8" w:history="1">
        <w:r w:rsidR="00C51CB5" w:rsidRPr="00716D5B">
          <w:rPr>
            <w:rStyle w:val="Hyperlink"/>
            <w:rFonts w:asciiTheme="minorHAnsi" w:hAnsiTheme="minorHAnsi" w:cs="Univers-Light"/>
            <w:sz w:val="20"/>
            <w:szCs w:val="20"/>
            <w:lang w:val="es-ES_tradnl"/>
          </w:rPr>
          <w:t>lucasospina@gmail.com</w:t>
        </w:r>
      </w:hyperlink>
    </w:p>
    <w:p w14:paraId="6365CC04" w14:textId="5E29C407" w:rsidR="00575A13" w:rsidRDefault="00575A1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3522254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B83E655" w14:textId="47832E66" w:rsidR="009006CC" w:rsidRPr="00716D5B" w:rsidRDefault="009006CC" w:rsidP="00C51CB5">
      <w:pPr>
        <w:pStyle w:val="BasicParagraph"/>
        <w:suppressAutoHyphens/>
        <w:rPr>
          <w:rFonts w:asciiTheme="minorHAnsi" w:hAnsiTheme="minorHAnsi" w:cs="Century-LightCondensedItalic"/>
          <w:b/>
          <w:bCs/>
          <w:i/>
          <w:iCs/>
          <w:color w:val="auto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estudios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</w:t>
      </w:r>
      <w:r w:rsidR="004B2561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/ </w:t>
      </w:r>
      <w:r w:rsidR="004B2561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studies</w:t>
      </w:r>
    </w:p>
    <w:p w14:paraId="1E283248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n-US"/>
        </w:rPr>
      </w:pPr>
    </w:p>
    <w:p w14:paraId="071DC11D" w14:textId="5E8B11D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2001–2003</w:t>
      </w:r>
      <w:r w:rsidR="0061157D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&gt;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proofErr w:type="spellStart"/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Maestría</w:t>
      </w:r>
      <w:proofErr w:type="spellEnd"/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&gt;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Temple University, Tyler School of Art,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Philadephia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(MFA in Sculpture)</w:t>
      </w:r>
    </w:p>
    <w:p w14:paraId="4FCA010B" w14:textId="77777777" w:rsidR="00F76462" w:rsidRPr="00716D5B" w:rsidRDefault="00F76462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BAA2F9C" w14:textId="47943EFA" w:rsidR="00363598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19</w:t>
      </w:r>
      <w:r w:rsidR="0092606A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89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–1995</w:t>
      </w:r>
      <w:r w:rsidR="0061157D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&gt;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Pregrado &gt;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Maestro en Artes Plásticas Universidad de los Andes, Bogotá</w:t>
      </w:r>
    </w:p>
    <w:p w14:paraId="1D40E8A5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350AE9C" w14:textId="77777777" w:rsidR="00575A13" w:rsidRPr="00716D5B" w:rsidRDefault="00575A1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AF17241" w14:textId="3FD69A8D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áreas de interés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areas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interest</w:t>
      </w:r>
      <w:proofErr w:type="spellEnd"/>
    </w:p>
    <w:p w14:paraId="40DBCEF2" w14:textId="77777777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2CD3774B" w14:textId="4E38D7E1" w:rsidR="00716D5B" w:rsidRPr="00716D5B" w:rsidRDefault="000D4B1D" w:rsidP="00C51CB5">
      <w:pPr>
        <w:pStyle w:val="BasicParagraph"/>
        <w:suppressAutoHyphens/>
        <w:rPr>
          <w:rFonts w:asciiTheme="minorHAnsi" w:hAnsiTheme="minorHAnsi" w:cs="Univers-Light"/>
          <w:color w:val="FF0000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Gente, 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Dibujo,</w:t>
      </w:r>
      <w:r w:rsidR="009261F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escultura, pintura,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literatura, crítica, curaduría, educación, cine, periodismo,</w:t>
      </w:r>
      <w:r w:rsidR="00FE0DA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caricatura,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arte y ley, mercad</w:t>
      </w:r>
      <w:r w:rsidR="00124C9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o del arte, </w:t>
      </w:r>
      <w:r w:rsidR="0023241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política</w:t>
      </w:r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todo y nada</w:t>
      </w:r>
      <w:r w:rsidR="006A479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/ </w:t>
      </w:r>
      <w:r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People,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d</w:t>
      </w:r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rawing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sculpture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painting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literature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criticism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curation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education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cinema,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journalism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caricature, art and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law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art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market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politics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ever</w:t>
      </w:r>
      <w:r w:rsidR="00521CF7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y</w:t>
      </w:r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thing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 and </w:t>
      </w:r>
      <w:proofErr w:type="spellStart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nothing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.</w:t>
      </w:r>
    </w:p>
    <w:p w14:paraId="7D942F6E" w14:textId="77777777" w:rsidR="00797E73" w:rsidRPr="00797E73" w:rsidRDefault="00797E73" w:rsidP="00797E73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r w:rsidRPr="00797E73">
        <w:rPr>
          <w:rFonts w:asciiTheme="minorHAnsi" w:eastAsia="Times New Roman" w:hAnsiTheme="minorHAnsi"/>
          <w:bCs/>
          <w:sz w:val="20"/>
          <w:szCs w:val="20"/>
          <w:lang w:val="es-CO"/>
        </w:rPr>
        <w:t>Me interesan las personas: mi ejercicio como artista se basa en orquestar el dibujo, la pintura y la escultura —en mayor parte—, y el collage, el vídeo, el diseño gráfico y la escritura para producir ensamblajes de objetos, instalaciones y narraciones que caracterizan un paisaje humano. Me gusta la puesta en escena de una exposición pública en fricción con el aquí y el ahora de un lugar y un tiempo en concreto. El juego del montaje busca extrañar al lector a través de giros irónicos, personajes extraños, narraciones ambiguas y ficciones efímeras.</w:t>
      </w:r>
    </w:p>
    <w:p w14:paraId="38EC8293" w14:textId="77777777" w:rsidR="00797E73" w:rsidRPr="00797E73" w:rsidRDefault="00797E73" w:rsidP="00797E73">
      <w:pPr>
        <w:spacing w:before="100" w:beforeAutospacing="1" w:after="100" w:afterAutospacing="1"/>
        <w:rPr>
          <w:rFonts w:asciiTheme="minorHAnsi" w:eastAsia="Times New Roman" w:hAnsiTheme="minorHAnsi"/>
          <w:color w:val="FF0000"/>
          <w:sz w:val="20"/>
          <w:szCs w:val="20"/>
        </w:rPr>
      </w:pPr>
      <w:r w:rsidRPr="00797E73">
        <w:rPr>
          <w:rFonts w:asciiTheme="minorHAnsi" w:eastAsia="Times New Roman" w:hAnsiTheme="minorHAnsi"/>
          <w:bCs/>
          <w:color w:val="FF0000"/>
          <w:sz w:val="20"/>
          <w:szCs w:val="20"/>
        </w:rPr>
        <w:t>I am interested in people: my exercise as an artist is based on orchestrating drawing, painting and sculpture —mostly—, and collage, video, graphic design and writing to produce assemblages of objects, installations and narratives that characterize a human landscape. I like the staging of a public exhibition in friction with the here and now of a particular place and time. The game of assemblage seeks to estrange the reader through ironic twists, strange characters, ambiguous narratives and flash fictions.</w:t>
      </w:r>
    </w:p>
    <w:p w14:paraId="7F111AAA" w14:textId="77777777" w:rsidR="00797E73" w:rsidRPr="00797E73" w:rsidRDefault="00797E7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35D876A4" w14:textId="4D0598CA" w:rsidR="00FB2A52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exposiciones individuales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solo shows</w:t>
      </w:r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</w:p>
    <w:p w14:paraId="1AE79520" w14:textId="77777777" w:rsidR="00797E73" w:rsidRDefault="00797E73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</w:p>
    <w:p w14:paraId="4C714A40" w14:textId="77777777" w:rsidR="00797E73" w:rsidRDefault="00797E73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</w:p>
    <w:p w14:paraId="4E252339" w14:textId="54E6E79B" w:rsidR="00797E73" w:rsidRPr="00716D5B" w:rsidRDefault="00797E73" w:rsidP="00797E73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202</w:t>
      </w:r>
      <w:r>
        <w:rPr>
          <w:rFonts w:asciiTheme="minorHAnsi" w:hAnsiTheme="minorHAnsi"/>
          <w:sz w:val="20"/>
          <w:szCs w:val="20"/>
          <w:lang w:val="es-ES"/>
        </w:rPr>
        <w:t>3</w:t>
      </w:r>
    </w:p>
    <w:p w14:paraId="01C524D7" w14:textId="77777777" w:rsidR="00797E73" w:rsidRPr="00716D5B" w:rsidRDefault="00797E73" w:rsidP="00797E73">
      <w:pPr>
        <w:rPr>
          <w:rFonts w:asciiTheme="minorHAnsi" w:hAnsiTheme="minorHAnsi"/>
          <w:sz w:val="20"/>
          <w:szCs w:val="20"/>
          <w:lang w:val="es-ES"/>
        </w:rPr>
      </w:pPr>
    </w:p>
    <w:p w14:paraId="03230B80" w14:textId="11E36419" w:rsidR="00797E73" w:rsidRPr="00716D5B" w:rsidRDefault="00797E73" w:rsidP="00797E73">
      <w:pPr>
        <w:rPr>
          <w:rFonts w:asciiTheme="minorHAnsi" w:hAnsiTheme="minorHAnsi"/>
          <w:sz w:val="20"/>
          <w:szCs w:val="20"/>
          <w:lang w:val="es-ES"/>
        </w:rPr>
      </w:pPr>
      <w:hyperlink r:id="rId9" w:history="1">
        <w:r w:rsidRPr="00797E73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Venta de una pintura abstracta</w:t>
        </w:r>
      </w:hyperlink>
      <w:r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 G</w:t>
      </w:r>
      <w:proofErr w:type="spellStart"/>
      <w:r w:rsidRPr="00716D5B">
        <w:rPr>
          <w:rFonts w:asciiTheme="minorHAnsi" w:hAnsiTheme="minorHAnsi"/>
          <w:sz w:val="20"/>
          <w:szCs w:val="20"/>
          <w:lang w:val="es-ES"/>
        </w:rPr>
        <w:t>aler</w:t>
      </w:r>
      <w:r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Pr="00716D5B">
        <w:rPr>
          <w:rFonts w:asciiTheme="minorHAnsi" w:hAnsiTheme="minorHAnsi"/>
          <w:sz w:val="20"/>
          <w:szCs w:val="20"/>
          <w:lang w:val="es-CO"/>
        </w:rPr>
        <w:t xml:space="preserve"> </w:t>
      </w:r>
      <w:r>
        <w:rPr>
          <w:rFonts w:asciiTheme="minorHAnsi" w:hAnsiTheme="minorHAnsi"/>
          <w:sz w:val="20"/>
          <w:szCs w:val="20"/>
          <w:lang w:val="es-CO"/>
        </w:rPr>
        <w:t>El Museo</w:t>
      </w:r>
      <w:r w:rsidRPr="00716D5B">
        <w:rPr>
          <w:rFonts w:asciiTheme="minorHAnsi" w:hAnsiTheme="minorHAnsi"/>
          <w:sz w:val="20"/>
          <w:szCs w:val="20"/>
          <w:lang w:val="es-CO"/>
        </w:rPr>
        <w:t>, Bogotá.</w:t>
      </w:r>
    </w:p>
    <w:p w14:paraId="23E61E4D" w14:textId="77777777" w:rsidR="00797E73" w:rsidRPr="00797E73" w:rsidRDefault="00797E73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"/>
        </w:rPr>
      </w:pPr>
    </w:p>
    <w:p w14:paraId="6AC34948" w14:textId="3B1116CC" w:rsidR="00B80442" w:rsidRPr="00716D5B" w:rsidRDefault="00B8044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B9BC1AD" w14:textId="18DA742B" w:rsidR="005B63C0" w:rsidRPr="00716D5B" w:rsidRDefault="005B63C0" w:rsidP="005B63C0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2022</w:t>
      </w:r>
    </w:p>
    <w:p w14:paraId="0FA759F5" w14:textId="2232D8A8" w:rsidR="000D4B1D" w:rsidRPr="00716D5B" w:rsidRDefault="000D4B1D" w:rsidP="005B63C0">
      <w:pPr>
        <w:rPr>
          <w:rFonts w:asciiTheme="minorHAnsi" w:hAnsiTheme="minorHAnsi"/>
          <w:sz w:val="20"/>
          <w:szCs w:val="20"/>
          <w:lang w:val="es-ES"/>
        </w:rPr>
      </w:pPr>
    </w:p>
    <w:p w14:paraId="13AE77E8" w14:textId="3AC5D6D4" w:rsidR="000D4B1D" w:rsidRPr="00716D5B" w:rsidRDefault="00000000" w:rsidP="005B63C0">
      <w:pPr>
        <w:rPr>
          <w:rFonts w:asciiTheme="minorHAnsi" w:hAnsiTheme="minorHAnsi"/>
          <w:sz w:val="20"/>
          <w:szCs w:val="20"/>
          <w:lang w:val="es-ES"/>
        </w:rPr>
      </w:pPr>
      <w:hyperlink r:id="rId10" w:history="1">
        <w:r w:rsidR="000D4B1D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Como si divertirse fuera divertido</w:t>
        </w:r>
      </w:hyperlink>
      <w:r w:rsidR="000D4B1D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0D4B1D"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="000D4B1D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0D4B1D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0D4B1D" w:rsidRPr="00716D5B">
        <w:rPr>
          <w:rFonts w:asciiTheme="minorHAnsi" w:hAnsiTheme="minorHAnsi"/>
          <w:sz w:val="20"/>
          <w:szCs w:val="20"/>
          <w:lang w:val="es-CO"/>
        </w:rPr>
        <w:t xml:space="preserve"> SN Macarena, Bogotá.</w:t>
      </w:r>
    </w:p>
    <w:p w14:paraId="7161C3EA" w14:textId="77777777" w:rsidR="005B63C0" w:rsidRPr="00716D5B" w:rsidRDefault="005B63C0" w:rsidP="005B63C0">
      <w:pPr>
        <w:rPr>
          <w:rFonts w:asciiTheme="minorHAnsi" w:hAnsiTheme="minorHAnsi"/>
          <w:sz w:val="20"/>
          <w:szCs w:val="20"/>
          <w:lang w:val="es-ES"/>
        </w:rPr>
      </w:pPr>
    </w:p>
    <w:p w14:paraId="4EA5DF71" w14:textId="15EB28EF" w:rsidR="005B63C0" w:rsidRPr="00716D5B" w:rsidRDefault="00000000" w:rsidP="005B63C0">
      <w:pPr>
        <w:rPr>
          <w:rFonts w:asciiTheme="minorHAnsi" w:hAnsiTheme="minorHAnsi"/>
          <w:sz w:val="20"/>
          <w:szCs w:val="20"/>
          <w:lang w:val="es-CO"/>
        </w:rPr>
      </w:pPr>
      <w:hyperlink r:id="rId11" w:history="1"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El </w:t>
        </w:r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CO"/>
          </w:rPr>
          <w:t>Ángel Exterminador</w:t>
        </w:r>
      </w:hyperlink>
      <w:r w:rsidR="005B63C0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5B63C0"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="005B63C0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5B63C0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5B63C0" w:rsidRPr="00716D5B">
        <w:rPr>
          <w:rFonts w:asciiTheme="minorHAnsi" w:hAnsiTheme="minorHAnsi"/>
          <w:sz w:val="20"/>
          <w:szCs w:val="20"/>
          <w:lang w:val="es-CO"/>
        </w:rPr>
        <w:t xml:space="preserve"> Jenny Vilá, Cali.</w:t>
      </w:r>
    </w:p>
    <w:p w14:paraId="0B9194F8" w14:textId="6F8F47DA" w:rsidR="005B63C0" w:rsidRPr="00716D5B" w:rsidRDefault="005B63C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464782FD" w14:textId="5F5D9FD6" w:rsidR="005B63C0" w:rsidRPr="00716D5B" w:rsidRDefault="00000000" w:rsidP="005B63C0">
      <w:pPr>
        <w:rPr>
          <w:rFonts w:asciiTheme="minorHAnsi" w:hAnsiTheme="minorHAnsi"/>
          <w:sz w:val="20"/>
          <w:szCs w:val="20"/>
          <w:lang w:val="es-CO"/>
        </w:rPr>
      </w:pPr>
      <w:hyperlink r:id="rId12" w:history="1"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Filosofía</w:t>
        </w:r>
      </w:hyperlink>
      <w:r w:rsidR="005B63C0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5B63C0" w:rsidRPr="00716D5B">
        <w:rPr>
          <w:rFonts w:asciiTheme="minorHAnsi" w:hAnsiTheme="minorHAnsi"/>
          <w:sz w:val="20"/>
          <w:szCs w:val="20"/>
          <w:lang w:val="es-ES"/>
        </w:rPr>
        <w:t xml:space="preserve"> Banco de la República</w:t>
      </w:r>
      <w:r w:rsidR="005B63C0" w:rsidRPr="00716D5B">
        <w:rPr>
          <w:rFonts w:asciiTheme="minorHAnsi" w:hAnsiTheme="minorHAnsi"/>
          <w:sz w:val="20"/>
          <w:szCs w:val="20"/>
          <w:lang w:val="es-CO"/>
        </w:rPr>
        <w:t>, Casa Republicana, Bogotá.</w:t>
      </w:r>
    </w:p>
    <w:p w14:paraId="69B2E0D3" w14:textId="77777777" w:rsidR="005B63C0" w:rsidRPr="00716D5B" w:rsidRDefault="005B63C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4FB8B3EB" w14:textId="4C25242E" w:rsidR="00B80442" w:rsidRPr="00716D5B" w:rsidRDefault="00B80442" w:rsidP="00B80442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2019</w:t>
      </w:r>
    </w:p>
    <w:p w14:paraId="47E9C750" w14:textId="6E90104A" w:rsidR="001F2B7A" w:rsidRPr="00716D5B" w:rsidRDefault="001F2B7A" w:rsidP="00B80442">
      <w:pPr>
        <w:rPr>
          <w:rFonts w:asciiTheme="minorHAnsi" w:hAnsiTheme="minorHAnsi"/>
          <w:sz w:val="20"/>
          <w:szCs w:val="20"/>
          <w:lang w:val="es-ES"/>
        </w:rPr>
      </w:pPr>
    </w:p>
    <w:p w14:paraId="27CDEAFC" w14:textId="3DBA1810" w:rsidR="001F2B7A" w:rsidRPr="00716D5B" w:rsidRDefault="00000000" w:rsidP="00B80442">
      <w:pPr>
        <w:rPr>
          <w:rFonts w:asciiTheme="minorHAnsi" w:hAnsiTheme="minorHAnsi"/>
          <w:sz w:val="20"/>
          <w:szCs w:val="20"/>
          <w:lang w:val="es-CO"/>
        </w:rPr>
      </w:pPr>
      <w:hyperlink r:id="rId13" w:history="1"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La gente </w:t>
        </w:r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CO"/>
          </w:rPr>
          <w:t>/ Cómo evitar hablar /</w:t>
        </w:r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 Un año de soledad</w:t>
        </w:r>
      </w:hyperlink>
      <w:r w:rsidR="001F2B7A" w:rsidRPr="00716D5B">
        <w:rPr>
          <w:rFonts w:asciiTheme="minorHAnsi" w:hAnsiTheme="minorHAnsi"/>
          <w:sz w:val="20"/>
          <w:szCs w:val="20"/>
          <w:lang w:val="es-ES"/>
        </w:rPr>
        <w:t xml:space="preserve">, </w:t>
      </w:r>
      <w:proofErr w:type="spellStart"/>
      <w:r w:rsidR="001F2B7A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1F2B7A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1F2B7A" w:rsidRPr="00716D5B">
        <w:rPr>
          <w:rFonts w:asciiTheme="minorHAnsi" w:hAnsiTheme="minorHAnsi"/>
          <w:sz w:val="20"/>
          <w:szCs w:val="20"/>
          <w:lang w:val="es-CO"/>
        </w:rPr>
        <w:t xml:space="preserve"> Valenzuela Klenner, Bogotá.</w:t>
      </w:r>
    </w:p>
    <w:p w14:paraId="712A216B" w14:textId="7851003A" w:rsidR="001F2B7A" w:rsidRPr="00716D5B" w:rsidRDefault="001F2B7A" w:rsidP="00B80442">
      <w:pPr>
        <w:rPr>
          <w:rFonts w:asciiTheme="minorHAnsi" w:hAnsiTheme="minorHAnsi"/>
          <w:sz w:val="20"/>
          <w:szCs w:val="20"/>
          <w:lang w:val="es-ES"/>
        </w:rPr>
      </w:pPr>
    </w:p>
    <w:p w14:paraId="5682A2BC" w14:textId="50427673" w:rsidR="001F2B7A" w:rsidRPr="00716D5B" w:rsidRDefault="00000000" w:rsidP="00B80442">
      <w:pPr>
        <w:rPr>
          <w:rFonts w:asciiTheme="minorHAnsi" w:hAnsiTheme="minorHAnsi"/>
          <w:sz w:val="20"/>
          <w:szCs w:val="20"/>
          <w:lang w:val="es-ES"/>
        </w:rPr>
      </w:pPr>
      <w:hyperlink r:id="rId14" w:history="1"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24 pinturas</w:t>
        </w:r>
      </w:hyperlink>
      <w:r w:rsidR="001F2B7A" w:rsidRPr="00716D5B">
        <w:rPr>
          <w:rFonts w:asciiTheme="minorHAnsi" w:hAnsiTheme="minorHAnsi"/>
          <w:sz w:val="20"/>
          <w:szCs w:val="20"/>
          <w:lang w:val="es-ES"/>
        </w:rPr>
        <w:t xml:space="preserve">, Galería [SN] Macarena, </w:t>
      </w:r>
      <w:proofErr w:type="spellStart"/>
      <w:r w:rsidR="001F2B7A" w:rsidRPr="00716D5B">
        <w:rPr>
          <w:rFonts w:asciiTheme="minorHAnsi" w:hAnsiTheme="minorHAnsi"/>
          <w:sz w:val="20"/>
          <w:szCs w:val="20"/>
          <w:lang w:val="es-ES"/>
        </w:rPr>
        <w:t>Bogot</w:t>
      </w:r>
      <w:proofErr w:type="spellEnd"/>
      <w:r w:rsidR="001F2B7A" w:rsidRPr="00716D5B">
        <w:rPr>
          <w:rFonts w:asciiTheme="minorHAnsi" w:hAnsiTheme="minorHAnsi"/>
          <w:sz w:val="20"/>
          <w:szCs w:val="20"/>
          <w:lang w:val="es-CO"/>
        </w:rPr>
        <w:t>á</w:t>
      </w:r>
      <w:r w:rsidR="001F2B7A" w:rsidRPr="00716D5B">
        <w:rPr>
          <w:rFonts w:asciiTheme="minorHAnsi" w:hAnsiTheme="minorHAnsi"/>
          <w:sz w:val="20"/>
          <w:szCs w:val="20"/>
          <w:lang w:val="es-ES"/>
        </w:rPr>
        <w:t>.</w:t>
      </w:r>
    </w:p>
    <w:p w14:paraId="126933E5" w14:textId="77777777" w:rsidR="00E60023" w:rsidRPr="00716D5B" w:rsidRDefault="00E60023" w:rsidP="00B80442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71F72DF6" w14:textId="448369BB" w:rsidR="00B80442" w:rsidRPr="00716D5B" w:rsidRDefault="00000000" w:rsidP="00B80442">
      <w:pPr>
        <w:rPr>
          <w:rFonts w:asciiTheme="minorHAnsi" w:hAnsiTheme="minorHAnsi"/>
          <w:sz w:val="20"/>
          <w:szCs w:val="20"/>
          <w:lang w:val="es-ES"/>
        </w:rPr>
      </w:pPr>
      <w:hyperlink r:id="rId15" w:history="1">
        <w:r w:rsidR="00B80442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Ocho pinturas</w:t>
        </w:r>
      </w:hyperlink>
      <w:r w:rsidR="00B80442" w:rsidRPr="00716D5B">
        <w:rPr>
          <w:rFonts w:asciiTheme="minorHAnsi" w:hAnsiTheme="minorHAnsi"/>
          <w:sz w:val="20"/>
          <w:szCs w:val="20"/>
          <w:lang w:val="es-ES"/>
        </w:rPr>
        <w:t xml:space="preserve">, Galería Jenny </w:t>
      </w:r>
      <w:proofErr w:type="spellStart"/>
      <w:r w:rsidR="00B80442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B80442" w:rsidRPr="00716D5B">
        <w:rPr>
          <w:rFonts w:asciiTheme="minorHAnsi" w:hAnsiTheme="minorHAnsi"/>
          <w:sz w:val="20"/>
          <w:szCs w:val="20"/>
          <w:lang w:val="es-ES"/>
        </w:rPr>
        <w:t>, Cali.</w:t>
      </w:r>
    </w:p>
    <w:p w14:paraId="4C4C4CC4" w14:textId="77777777" w:rsidR="00FB2A52" w:rsidRPr="00716D5B" w:rsidRDefault="00FB2A52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54BD0045" w14:textId="400C8175" w:rsidR="00E97191" w:rsidRPr="00716D5B" w:rsidRDefault="00E97191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2018</w:t>
      </w:r>
    </w:p>
    <w:p w14:paraId="241579A5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6C34544C" w14:textId="12AD0148" w:rsidR="00E97191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6" w:history="1">
        <w:r w:rsidR="00BB58F9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El Paseo</w:t>
        </w:r>
      </w:hyperlink>
      <w:r w:rsidR="00BB58F9" w:rsidRPr="00716D5B">
        <w:rPr>
          <w:rFonts w:asciiTheme="minorHAnsi" w:hAnsiTheme="minorHAnsi"/>
          <w:i/>
          <w:sz w:val="20"/>
          <w:szCs w:val="20"/>
          <w:lang w:val="es-ES"/>
        </w:rPr>
        <w:t xml:space="preserve"> </w:t>
      </w:r>
      <w:r w:rsidR="00BB58F9" w:rsidRPr="00716D5B">
        <w:rPr>
          <w:rFonts w:asciiTheme="minorHAnsi" w:hAnsiTheme="minorHAnsi"/>
          <w:i/>
          <w:sz w:val="20"/>
          <w:szCs w:val="20"/>
          <w:lang w:val="es-CO"/>
        </w:rPr>
        <w:t>[</w:t>
      </w:r>
      <w:r w:rsidR="00BB58F9" w:rsidRPr="00716D5B">
        <w:rPr>
          <w:rFonts w:asciiTheme="minorHAnsi" w:hAnsiTheme="minorHAnsi"/>
          <w:sz w:val="20"/>
          <w:szCs w:val="20"/>
          <w:lang w:val="es-ES"/>
        </w:rPr>
        <w:t>en la exposición</w:t>
      </w:r>
      <w:r w:rsidR="00BB58F9" w:rsidRPr="00716D5B">
        <w:rPr>
          <w:rFonts w:asciiTheme="minorHAnsi" w:hAnsiTheme="minorHAnsi"/>
          <w:i/>
          <w:sz w:val="20"/>
          <w:szCs w:val="20"/>
          <w:lang w:val="es-ES"/>
        </w:rPr>
        <w:t xml:space="preserve"> </w:t>
      </w:r>
      <w:r w:rsidR="00E97191" w:rsidRPr="00716D5B">
        <w:rPr>
          <w:rFonts w:asciiTheme="minorHAnsi" w:hAnsiTheme="minorHAnsi"/>
          <w:i/>
          <w:sz w:val="20"/>
          <w:szCs w:val="20"/>
          <w:lang w:val="es-ES"/>
        </w:rPr>
        <w:t xml:space="preserve">Los peripatéticos </w:t>
      </w:r>
      <w:r w:rsidR="00E97191" w:rsidRPr="00716D5B">
        <w:rPr>
          <w:rFonts w:asciiTheme="minorHAnsi" w:hAnsiTheme="minorHAnsi"/>
          <w:sz w:val="20"/>
          <w:szCs w:val="20"/>
          <w:lang w:val="es-ES"/>
        </w:rPr>
        <w:t>con Charley Friedman]. Cero Galería, Bogotá</w:t>
      </w:r>
    </w:p>
    <w:p w14:paraId="2E92E737" w14:textId="77777777" w:rsidR="00E97191" w:rsidRPr="00716D5B" w:rsidRDefault="00E97191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05DE93C" w14:textId="668D60A5" w:rsidR="001C1EC5" w:rsidRPr="00716D5B" w:rsidRDefault="001C1EC5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2017</w:t>
      </w:r>
    </w:p>
    <w:p w14:paraId="0072A23D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6978AA87" w14:textId="1E5D1215" w:rsidR="001C1EC5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7" w:history="1">
        <w:r w:rsidR="001C1EC5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El lobo bajo la túnica</w:t>
        </w:r>
      </w:hyperlink>
      <w:r w:rsidR="001C1EC5" w:rsidRPr="00716D5B">
        <w:rPr>
          <w:rFonts w:asciiTheme="minorHAnsi" w:hAnsiTheme="minorHAnsi"/>
          <w:sz w:val="20"/>
          <w:szCs w:val="20"/>
          <w:lang w:val="es-ES"/>
        </w:rPr>
        <w:t xml:space="preserve">. Galería Jenny </w:t>
      </w:r>
      <w:proofErr w:type="spellStart"/>
      <w:r w:rsidR="001C1EC5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1C1EC5" w:rsidRPr="00716D5B">
        <w:rPr>
          <w:rFonts w:asciiTheme="minorHAnsi" w:hAnsiTheme="minorHAnsi"/>
          <w:sz w:val="20"/>
          <w:szCs w:val="20"/>
          <w:lang w:val="es-ES"/>
        </w:rPr>
        <w:t>, Cali</w:t>
      </w:r>
    </w:p>
    <w:p w14:paraId="408DBCE7" w14:textId="77777777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1894C748" w14:textId="0DD3EB0F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2016</w:t>
      </w:r>
    </w:p>
    <w:p w14:paraId="5F9B1CE1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0AC19E92" w14:textId="18B3EEB5" w:rsidR="00E60023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8" w:history="1">
        <w:r w:rsidR="00C515B7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Un cero y dos unos</w:t>
        </w:r>
      </w:hyperlink>
      <w:r w:rsidR="00C515B7" w:rsidRPr="00716D5B">
        <w:rPr>
          <w:rFonts w:asciiTheme="minorHAnsi" w:hAnsiTheme="minorHAnsi"/>
          <w:sz w:val="20"/>
          <w:szCs w:val="20"/>
          <w:lang w:val="es-ES"/>
        </w:rPr>
        <w:t xml:space="preserve"> [exposición con Nicolás Gómez], </w:t>
      </w:r>
    </w:p>
    <w:p w14:paraId="1EADD513" w14:textId="48C6B95A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MACA, Bogotá</w:t>
      </w:r>
    </w:p>
    <w:p w14:paraId="5532FE98" w14:textId="77777777" w:rsidR="001C1EC5" w:rsidRPr="00716D5B" w:rsidRDefault="001C1EC5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BE82AB7" w14:textId="77777777" w:rsidR="004144BD" w:rsidRPr="00716D5B" w:rsidRDefault="004144BD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2015</w:t>
      </w:r>
    </w:p>
    <w:p w14:paraId="614CF74B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2769DA7C" w14:textId="55B8708F" w:rsidR="004144BD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9" w:history="1">
        <w:r w:rsidR="004144BD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Los de arriba y los de abajo</w:t>
        </w:r>
      </w:hyperlink>
      <w:r w:rsidR="004144BD" w:rsidRPr="00716D5B">
        <w:rPr>
          <w:rFonts w:asciiTheme="minorHAnsi" w:hAnsiTheme="minorHAnsi"/>
          <w:sz w:val="20"/>
          <w:szCs w:val="20"/>
          <w:lang w:val="es-ES"/>
        </w:rPr>
        <w:t xml:space="preserve">. Galería Jenny </w:t>
      </w:r>
      <w:proofErr w:type="spellStart"/>
      <w:r w:rsidR="004144BD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4144BD" w:rsidRPr="00716D5B">
        <w:rPr>
          <w:rFonts w:asciiTheme="minorHAnsi" w:hAnsiTheme="minorHAnsi"/>
          <w:sz w:val="20"/>
          <w:szCs w:val="20"/>
          <w:lang w:val="es-ES"/>
        </w:rPr>
        <w:t>, Cali</w:t>
      </w:r>
    </w:p>
    <w:p w14:paraId="3147D5F7" w14:textId="77777777" w:rsidR="004144BD" w:rsidRPr="00716D5B" w:rsidRDefault="004144B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7CCEE65" w14:textId="6ACC2B6A" w:rsidR="008B266E" w:rsidRPr="00716D5B" w:rsidRDefault="008B266E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07FA9C8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3D4C69F1" w14:textId="6E318204" w:rsidR="008B266E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0" w:history="1"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La </w:t>
        </w:r>
        <w:r w:rsidR="001B5773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inventada</w:t>
        </w:r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 y el </w:t>
        </w:r>
        <w:proofErr w:type="spellStart"/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seudorretórico</w:t>
        </w:r>
        <w:proofErr w:type="spellEnd"/>
      </w:hyperlink>
      <w:r w:rsidR="008B266E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,</w:t>
      </w:r>
      <w:r w:rsidR="008B266E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Galería Jenny Vilá, Cali</w:t>
      </w:r>
    </w:p>
    <w:p w14:paraId="37891426" w14:textId="77777777" w:rsidR="008B266E" w:rsidRPr="00716D5B" w:rsidRDefault="008B266E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74D8112C" w14:textId="17EB69F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2012</w:t>
      </w:r>
    </w:p>
    <w:p w14:paraId="21AA7778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017B3E1" w14:textId="2F74BD29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hyperlink r:id="rId21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Esta es la cosa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nostra</w:t>
        </w:r>
        <w:proofErr w:type="spellEnd"/>
      </w:hyperlink>
      <w:r w:rsidR="009006CC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,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[exposición con Lina González] Galería Valenzuela y Klenner, Bogotá</w:t>
      </w:r>
    </w:p>
    <w:p w14:paraId="485C91F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225942D2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2010</w:t>
      </w:r>
    </w:p>
    <w:p w14:paraId="19201554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556536B3" w14:textId="708FD46F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hyperlink r:id="rId22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 xml:space="preserve">The Enlightened / Die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Aufgeklärten</w:t>
        </w:r>
        <w:proofErr w:type="spellEnd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 xml:space="preserve"> / Los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Ilustrados</w:t>
        </w:r>
        <w:proofErr w:type="spellEnd"/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Tanya Leighton Gallery, Berlin</w:t>
      </w:r>
    </w:p>
    <w:p w14:paraId="61D9AA28" w14:textId="77777777" w:rsidR="001B5773" w:rsidRPr="00797E73" w:rsidRDefault="001B577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6F044A6" w14:textId="59991C25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3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Los Ilustrados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Galería Valenzuela y Klenner, Bogotá</w:t>
      </w:r>
    </w:p>
    <w:p w14:paraId="4092E641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E98211B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2009</w:t>
      </w:r>
    </w:p>
    <w:p w14:paraId="4B1D4A9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8889B4C" w14:textId="28DB3792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hyperlink r:id="rId24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You Are Insatiable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, Tanya Leighton Gallery at 7x2,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Henselmann</w:t>
      </w:r>
      <w:proofErr w:type="spellEnd"/>
      <w:r w:rsidR="00CE37B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Tower,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Strausberger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Platz, Berlin</w:t>
      </w:r>
      <w:r w:rsidR="001B577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– Lugar a Dudas, Cali.</w:t>
      </w:r>
    </w:p>
    <w:p w14:paraId="1BBA6B1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59ABC2F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2008</w:t>
      </w:r>
    </w:p>
    <w:p w14:paraId="15EB6A0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D64A8D3" w14:textId="3DC3A706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Los Criminales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Galería Jenny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Vilà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Cali, Colombia</w:t>
      </w:r>
    </w:p>
    <w:p w14:paraId="09AD679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C6CDE61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2007</w:t>
      </w:r>
    </w:p>
    <w:p w14:paraId="31D5E43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579C221A" w14:textId="0350122C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hombre sin atributos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MDE 07, Casa del Encuentro, Museo de Antioquia, Medellín, Colombia</w:t>
      </w:r>
    </w:p>
    <w:p w14:paraId="1BD52AB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BD5990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2003</w:t>
      </w:r>
    </w:p>
    <w:p w14:paraId="428AD7F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C5DACB7" w14:textId="75A12810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Drawings on the blind for the use of those who see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Temple Gallery, Philadelphia</w:t>
      </w:r>
    </w:p>
    <w:p w14:paraId="061DD117" w14:textId="77777777" w:rsidR="00CC70B7" w:rsidRPr="00716D5B" w:rsidRDefault="00CC70B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447E5746" w14:textId="1EF23FA6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exposiciones colectivas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group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shows</w:t>
      </w:r>
    </w:p>
    <w:p w14:paraId="2420FC9F" w14:textId="77777777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5E0F711" w14:textId="16E961EC" w:rsidR="007711E9" w:rsidRPr="00716D5B" w:rsidRDefault="007711E9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2019</w:t>
      </w:r>
    </w:p>
    <w:p w14:paraId="2AC3A608" w14:textId="77777777" w:rsidR="00E60023" w:rsidRPr="00716D5B" w:rsidRDefault="00E60023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</w:p>
    <w:p w14:paraId="497CCBA3" w14:textId="09ECC668" w:rsidR="00E80338" w:rsidRPr="00716D5B" w:rsidRDefault="00E80338" w:rsidP="00C51CB5">
      <w:pPr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Portadores de sentido / Arte Contemporáneo en la Colección Cisneros, Museo Amparo,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 Puebla, México</w:t>
      </w:r>
      <w:r w:rsidR="007711E9"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.</w:t>
      </w:r>
    </w:p>
    <w:p w14:paraId="527330AD" w14:textId="77777777" w:rsidR="007711E9" w:rsidRPr="00716D5B" w:rsidRDefault="007711E9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2CEA0F1" w14:textId="5C010C4D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2016</w:t>
      </w:r>
    </w:p>
    <w:p w14:paraId="629935AE" w14:textId="77777777" w:rsidR="00E60023" w:rsidRPr="00716D5B" w:rsidRDefault="00E60023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</w:p>
    <w:p w14:paraId="4C8CCD56" w14:textId="2EC54FF5" w:rsidR="00CD5667" w:rsidRPr="00716D5B" w:rsidRDefault="00CD5667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La </w:t>
      </w:r>
      <w:proofErr w:type="spellStart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Tropicalia</w:t>
      </w:r>
      <w:proofErr w:type="spellEnd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, 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Bar Restaurante Conquistador</w:t>
      </w:r>
      <w:r w:rsidR="00CE37B0"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 del Prado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, Barranquilla.</w:t>
      </w:r>
    </w:p>
    <w:p w14:paraId="148492AB" w14:textId="77777777" w:rsidR="00CD5667" w:rsidRPr="00716D5B" w:rsidRDefault="00CD566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B251440" w14:textId="16434E2E" w:rsidR="005815E6" w:rsidRPr="00716D5B" w:rsidRDefault="005815E6" w:rsidP="00C51CB5">
      <w:pPr>
        <w:rPr>
          <w:rFonts w:asciiTheme="minorHAnsi" w:eastAsia="Times New Roman" w:hAnsiTheme="minorHAnsi"/>
          <w:i/>
          <w:sz w:val="20"/>
          <w:szCs w:val="20"/>
          <w:lang w:val="es-ES"/>
        </w:rPr>
      </w:pPr>
      <w:proofErr w:type="spellStart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Fake</w:t>
      </w:r>
      <w:proofErr w:type="spellEnd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. No es verdad, no es mentira</w:t>
      </w:r>
      <w:r w:rsidRPr="00716D5B">
        <w:rPr>
          <w:rFonts w:asciiTheme="minorHAnsi" w:eastAsia="Times New Roman" w:hAnsiTheme="minorHAnsi"/>
          <w:i/>
          <w:sz w:val="20"/>
          <w:szCs w:val="20"/>
          <w:lang w:val="es-ES"/>
        </w:rPr>
        <w:t xml:space="preserve">,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Institut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Valencià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d’Art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Modern (IVAM)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España.</w:t>
      </w:r>
    </w:p>
    <w:p w14:paraId="22CF70BF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6655E6E" w14:textId="13E28E49" w:rsidR="004B2561" w:rsidRPr="00716D5B" w:rsidRDefault="004B2561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color w:val="1D1D1D"/>
          <w:sz w:val="20"/>
          <w:szCs w:val="20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</w:rPr>
        <w:t xml:space="preserve">Trust in fiction, 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CRAC, Centre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Rhénan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 d’art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contemporain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Alsacia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, Francia.</w:t>
      </w:r>
    </w:p>
    <w:p w14:paraId="6DC8CB9C" w14:textId="77777777" w:rsidR="004B2561" w:rsidRPr="00716D5B" w:rsidRDefault="004B2561" w:rsidP="00C51CB5">
      <w:pPr>
        <w:pStyle w:val="BasicParagraph"/>
        <w:suppressAutoHyphens/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</w:pPr>
    </w:p>
    <w:p w14:paraId="572520BA" w14:textId="66687E7A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 xml:space="preserve">Thousand Islands, Meta-narratives strategies, Bulimic positions and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>Rizomathic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 xml:space="preserve"> Attitudes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 xml:space="preserve">, The Miriam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Nissenholtz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 xml:space="preserve"> Gallery, Bezalel Academy of Arts </w:t>
      </w:r>
      <w:r w:rsidR="009261F5"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a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nd Design, Tel-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Avid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, Israel</w:t>
      </w:r>
    </w:p>
    <w:p w14:paraId="3DE6DECA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AEF54FD" w14:textId="1770EE53" w:rsidR="00CA1FF2" w:rsidRPr="00716D5B" w:rsidRDefault="00CA1FF2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2015</w:t>
      </w:r>
    </w:p>
    <w:p w14:paraId="536D1C22" w14:textId="77777777" w:rsidR="00E60023" w:rsidRPr="00716D5B" w:rsidRDefault="00E60023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</w:pPr>
    </w:p>
    <w:p w14:paraId="61045E4D" w14:textId="2AAD3F96" w:rsidR="003D3DE0" w:rsidRPr="00716D5B" w:rsidRDefault="003D3DE0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i/>
          <w:color w:val="1D1D1D"/>
          <w:sz w:val="20"/>
          <w:szCs w:val="20"/>
          <w:lang w:val="es-ES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Realidades Prostéticas. Verdades falsas y mentiras verdaderas en el arte colombiano contemporáneo</w:t>
      </w:r>
      <w:r w:rsidR="004B2561"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,</w:t>
      </w:r>
    </w:p>
    <w:p w14:paraId="002D2342" w14:textId="2CAFB45B" w:rsidR="003D3DE0" w:rsidRPr="00716D5B" w:rsidRDefault="003D3DE0" w:rsidP="00C51CB5">
      <w:pPr>
        <w:pStyle w:val="BasicParagraph"/>
        <w:suppressAutoHyphens/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</w:pP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Centro David Rockefeller de Estudios Latinoamericanos, Universidad de Harvard, Estados Unidos.</w:t>
      </w:r>
    </w:p>
    <w:p w14:paraId="1E2B2D15" w14:textId="77777777" w:rsidR="003D3DE0" w:rsidRPr="00716D5B" w:rsidRDefault="003D3DE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949E1B0" w14:textId="188D6257" w:rsidR="00CA1FF2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5" w:history="1">
        <w:r w:rsidR="001B5773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 xml:space="preserve">Un artista del hambre en el </w:t>
        </w:r>
        <w:r w:rsidR="00CA1FF2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>Museo Efímero del Olvido</w:t>
        </w:r>
      </w:hyperlink>
      <w:r w:rsidR="00CA1FF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15 Salón Regional de Artistas, Ministerio de Cultura, Universidad Nacional, Bogotá.</w:t>
      </w:r>
    </w:p>
    <w:p w14:paraId="78CEDBA3" w14:textId="77777777" w:rsidR="00626CB4" w:rsidRPr="00716D5B" w:rsidRDefault="00626CB4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2DF0CCBD" w14:textId="2154D32B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2014</w:t>
      </w:r>
    </w:p>
    <w:p w14:paraId="0C01994E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</w:pPr>
    </w:p>
    <w:p w14:paraId="09EB4222" w14:textId="1BDD1880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  <w:t>El diablo probablemente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Bogotá.</w:t>
      </w:r>
    </w:p>
    <w:p w14:paraId="4E35D0AB" w14:textId="77777777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3B0EE4AA" w14:textId="2C45DA9F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54D04B25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</w:pPr>
    </w:p>
    <w:p w14:paraId="45672DE4" w14:textId="36C3B90F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  <w:t>Saber Desconocer, 43 Salón Nacional de Artistas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Medellín</w:t>
      </w:r>
    </w:p>
    <w:p w14:paraId="22AA1F77" w14:textId="77777777" w:rsidR="00575A13" w:rsidRPr="00716D5B" w:rsidRDefault="00575A1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CFDB45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2009</w:t>
      </w:r>
    </w:p>
    <w:p w14:paraId="032F077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0BFD2A7B" w14:textId="55DFBBA8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Luleå</w:t>
      </w:r>
      <w:proofErr w:type="spellEnd"/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 xml:space="preserve"> Art Biennale LAB09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,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Luleå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Sweden</w:t>
      </w:r>
    </w:p>
    <w:p w14:paraId="0A536A3B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3D1F2017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2008 </w:t>
      </w:r>
    </w:p>
    <w:p w14:paraId="083D7047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6E1EF735" w14:textId="3E3EBF4B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September Show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Tanya Leighton, Berlin</w:t>
      </w:r>
    </w:p>
    <w:p w14:paraId="34FE98D3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639B823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2007 </w:t>
      </w:r>
    </w:p>
    <w:p w14:paraId="4B0FEEC4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047D56A8" w14:textId="3808F79C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In The Poem About Love You Don’t Write the Word Love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</w:t>
      </w:r>
      <w:r w:rsidR="00616C2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Overgaden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Institute for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Samtidkunst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Copenhagen</w:t>
      </w:r>
    </w:p>
    <w:p w14:paraId="577212B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4E45E734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2006</w:t>
      </w: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 xml:space="preserve"> </w:t>
      </w:r>
    </w:p>
    <w:p w14:paraId="0499CD93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1F616FE7" w14:textId="00FBA592" w:rsidR="009006CC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In other words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(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curaduría</w:t>
      </w:r>
      <w:proofErr w:type="spellEnd"/>
      <w:r w:rsidR="00616C2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/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curated by Mariangela Mendez), Hessel Museum &amp;</w:t>
      </w:r>
      <w:r w:rsidR="00575A1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Center for Curatorial Studies Galleries at Bard College,</w:t>
      </w:r>
      <w:r w:rsidR="00575A1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Annandale-on-Hudson, New York;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Ramazo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Collage of New Jersey</w:t>
      </w:r>
    </w:p>
    <w:p w14:paraId="510B763B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795EAB87" w14:textId="77777777" w:rsidR="007B247E" w:rsidRPr="00716D5B" w:rsidRDefault="007B247E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5600F288" w14:textId="77777777" w:rsidR="000B2D37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curaduría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/ </w:t>
      </w:r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curated shows and venues</w:t>
      </w:r>
    </w:p>
    <w:p w14:paraId="2E0A7FC6" w14:textId="77777777" w:rsidR="000B2D37" w:rsidRPr="00716D5B" w:rsidRDefault="000B2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07DA8860" w14:textId="6893E618" w:rsidR="00367B75" w:rsidRPr="00716D5B" w:rsidRDefault="00367B7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  <w:t>2021</w:t>
      </w:r>
    </w:p>
    <w:p w14:paraId="0CEF20C8" w14:textId="69DBE0F4" w:rsidR="00367B7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6" w:history="1">
        <w:proofErr w:type="spellStart"/>
        <w:r w:rsidR="00367B75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Narcolombia</w:t>
        </w:r>
        <w:proofErr w:type="spellEnd"/>
      </w:hyperlink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(curaduría con Paula </w:t>
      </w:r>
      <w:proofErr w:type="spellStart"/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>Leuro</w:t>
      </w:r>
      <w:proofErr w:type="spellEnd"/>
      <w:r w:rsidR="00367B75" w:rsidRPr="00716D5B">
        <w:rPr>
          <w:rFonts w:asciiTheme="minorHAnsi" w:hAnsiTheme="minorHAnsi" w:cs="Univers-Light"/>
          <w:sz w:val="20"/>
          <w:szCs w:val="20"/>
          <w:lang w:val="es-CO"/>
        </w:rPr>
        <w:t>, Andrea Infante, X Andrade y Omar Rincón)</w:t>
      </w:r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. </w:t>
      </w:r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Sala Julio Mario Santo Domingo, Universidad de los Andes, Bogotá </w:t>
      </w:r>
    </w:p>
    <w:p w14:paraId="73DB8139" w14:textId="77777777" w:rsidR="00367B75" w:rsidRPr="00716D5B" w:rsidRDefault="00367B7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3CBC6A45" w14:textId="65AE8970" w:rsidR="000B2D37" w:rsidRPr="00716D5B" w:rsidRDefault="000B2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  <w:t>2018</w:t>
      </w:r>
    </w:p>
    <w:p w14:paraId="3977BC70" w14:textId="77777777" w:rsidR="00E60023" w:rsidRPr="00716D5B" w:rsidRDefault="00E60023" w:rsidP="00C51CB5">
      <w:pPr>
        <w:rPr>
          <w:rFonts w:asciiTheme="minorHAnsi" w:hAnsiTheme="minorHAnsi" w:cs="Univers-LightOblique"/>
          <w:i/>
          <w:iCs/>
          <w:sz w:val="20"/>
          <w:szCs w:val="20"/>
          <w:lang w:val="es-CO"/>
        </w:rPr>
      </w:pPr>
    </w:p>
    <w:p w14:paraId="4255B952" w14:textId="1B702CEA" w:rsidR="000B2D37" w:rsidRPr="00716D5B" w:rsidRDefault="007711E9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 xml:space="preserve">Las populares Gráficas </w:t>
      </w:r>
      <w:proofErr w:type="spellStart"/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Molinari</w:t>
      </w:r>
      <w:proofErr w:type="spellEnd"/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: versión, subversión y perversión de las imágenes</w:t>
      </w:r>
      <w:r w:rsidR="000B2D37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(curaduría con </w:t>
      </w:r>
      <w:r w:rsidRPr="00716D5B">
        <w:rPr>
          <w:rFonts w:asciiTheme="minorHAnsi" w:hAnsiTheme="minorHAnsi" w:cs="Univers-Light"/>
          <w:sz w:val="20"/>
          <w:szCs w:val="20"/>
          <w:lang w:val="es-ES"/>
        </w:rPr>
        <w:t>José Ruiz y Mariana Rodríguez</w:t>
      </w:r>
      <w:r w:rsidR="000B2D37" w:rsidRPr="00716D5B">
        <w:rPr>
          <w:rFonts w:asciiTheme="minorHAnsi" w:hAnsiTheme="minorHAnsi" w:cs="Univers-Light"/>
          <w:sz w:val="20"/>
          <w:szCs w:val="20"/>
          <w:lang w:val="es-ES"/>
        </w:rPr>
        <w:t>). Museo La Tertulia, Cali.</w:t>
      </w:r>
    </w:p>
    <w:p w14:paraId="4819BF24" w14:textId="145BEA2A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"/>
        </w:rPr>
      </w:pPr>
    </w:p>
    <w:p w14:paraId="1C50717B" w14:textId="7F56B86D" w:rsidR="00A267AD" w:rsidRPr="00716D5B" w:rsidRDefault="00A267A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CO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CO"/>
        </w:rPr>
        <w:t>2016</w:t>
      </w:r>
    </w:p>
    <w:p w14:paraId="4CD64C42" w14:textId="09B11D7B" w:rsidR="00A267AD" w:rsidRPr="00716D5B" w:rsidRDefault="00A267AD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Beatriz González: el segundo original</w:t>
      </w: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(curaduría con María Fernanda Domínguez, Jorge Luis Ruiz, Juan Rodríguez,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Nathalia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Azuero y Laura Jiménez). Museo La Tertulia, Cali.</w:t>
      </w:r>
    </w:p>
    <w:p w14:paraId="6F654D39" w14:textId="77777777" w:rsidR="00A267AD" w:rsidRPr="00716D5B" w:rsidRDefault="00A267A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6BCB3071" w14:textId="7BCDA25C" w:rsidR="00B25560" w:rsidRPr="00716D5B" w:rsidRDefault="00B2556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2015</w:t>
      </w:r>
    </w:p>
    <w:p w14:paraId="411CEA02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62A8CAF2" w14:textId="7BCC905A" w:rsidR="00B25560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7" w:history="1">
        <w:r w:rsidR="00B25560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Pobre Pobreza: varias miradas</w:t>
        </w:r>
      </w:hyperlink>
      <w:r w:rsidR="00B2556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(junto a la Escuela de Gobierno de la Universidad de los Andes), Sala Julio Mario Santo Domingo, Universidad de los Andes, Bogotá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</w:p>
    <w:p w14:paraId="0E1FA66C" w14:textId="77777777" w:rsidR="000E00C5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3A12DD04" w14:textId="3A724C0C" w:rsidR="000E00C5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6EF50C03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0B5C3A4" w14:textId="3579935A" w:rsidR="000E00C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8" w:history="1">
        <w:r w:rsidR="000E00C5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Malicia Indígena</w:t>
        </w:r>
      </w:hyperlink>
      <w:r w:rsidR="000E00C5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 xml:space="preserve"> 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(junto a </w:t>
      </w:r>
      <w:r w:rsidR="0023241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Efrén Giraldo y Alejandro Martín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), Sala Julio Mario Santo Domingo, Universidad de los Andes, Bogotá </w:t>
      </w:r>
    </w:p>
    <w:p w14:paraId="02FE2B2E" w14:textId="77777777" w:rsidR="00B25560" w:rsidRPr="00716D5B" w:rsidRDefault="00B2556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EC6B5E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2012</w:t>
      </w:r>
    </w:p>
    <w:p w14:paraId="6846F97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E199E32" w14:textId="230E34F2" w:rsidR="009006CC" w:rsidRPr="00716D5B" w:rsidRDefault="00000000" w:rsidP="00C51CB5">
      <w:pPr>
        <w:pStyle w:val="BasicParagraph"/>
        <w:suppressAutoHyphens/>
        <w:rPr>
          <w:sz w:val="20"/>
          <w:szCs w:val="20"/>
          <w:lang w:val="es-CO"/>
        </w:rPr>
      </w:pPr>
      <w:hyperlink r:id="rId29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Las Edades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Diana Camacho), Galería Las edades, Salón Regional de Artistas Zona Centro, Bogotá</w:t>
      </w:r>
      <w:r w:rsidR="009261F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&gt; </w:t>
      </w:r>
    </w:p>
    <w:p w14:paraId="5FA9AF98" w14:textId="77777777" w:rsidR="00F50E24" w:rsidRPr="00716D5B" w:rsidRDefault="00F50E24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</w:p>
    <w:p w14:paraId="07D6A355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044AC13" w14:textId="4AA6224A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0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Roda: dibujo de un maestro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Universidad de los Andes, Sala Julio Mario Santo Domingo, Universidad de 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lastRenderedPageBreak/>
        <w:t>los Andes, Bogotá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</w:p>
    <w:p w14:paraId="758A3794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2DDD25F7" w14:textId="1F62FCF7" w:rsidR="00616C20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1" w:history="1">
        <w:r w:rsidR="009006CC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>Daniel Segura Bonnet (1983-2010) Pinturas y dibujos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Sala de Proyectos, Departamento de Arte, Universidad de los Andes, Bogotá</w:t>
      </w:r>
    </w:p>
    <w:p w14:paraId="04281B9E" w14:textId="77777777" w:rsidR="00050A90" w:rsidRPr="00716D5B" w:rsidRDefault="00050A9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A2B8D3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2011</w:t>
      </w:r>
    </w:p>
    <w:p w14:paraId="1FCEFF26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43D62F5B" w14:textId="2295C6D7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2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Malicia Indígena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Alejandro Martin and Efrén Giraldo), Museo de Arte Moderno, Medellín</w:t>
      </w:r>
    </w:p>
    <w:p w14:paraId="0AE399D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8928B06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2008</w:t>
      </w:r>
    </w:p>
    <w:p w14:paraId="3A17521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8EC59EC" w14:textId="634DE918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3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Poesía Museo Filosofía + Arte Degenerado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Fundación Gilberto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Alzate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Avendaño, Bogotá</w:t>
      </w:r>
    </w:p>
    <w:p w14:paraId="6E42660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452378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2007</w:t>
      </w:r>
    </w:p>
    <w:p w14:paraId="7B6F90C8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6129D77D" w14:textId="248C365E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4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Una colección: Obras de Alejandro Castaño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Centro Colombo Americano, Bogotá</w:t>
      </w:r>
    </w:p>
    <w:p w14:paraId="1D3CCA40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4027CC0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2003 </w:t>
      </w:r>
    </w:p>
    <w:p w14:paraId="12D54DD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51CBB72F" w14:textId="190D57FA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5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Five American Collages/Cinco collages americanos – Pedro Manrique Figueroa: precursor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of</w:t>
        </w:r>
        <w:proofErr w:type="spellEnd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 collage in Columbia/ precursor del collage en Colombia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Penrose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Gallery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Philadelphia</w:t>
      </w:r>
      <w:proofErr w:type="spellEnd"/>
    </w:p>
    <w:p w14:paraId="0F3F6337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DCDDFF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1999 </w:t>
      </w:r>
    </w:p>
    <w:p w14:paraId="3F1A0A43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39FE424" w14:textId="62A3C06D" w:rsidR="00E60023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traje del Emperador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Catalina Ortiz y Juan Carlos Laverde), Galería Santa Fe, Planetario de </w:t>
      </w:r>
    </w:p>
    <w:p w14:paraId="2E16D0CA" w14:textId="4184EDB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Bogotá, Bogotá</w:t>
      </w:r>
    </w:p>
    <w:p w14:paraId="3C7143D8" w14:textId="77777777" w:rsidR="00FE0DA0" w:rsidRPr="00716D5B" w:rsidRDefault="00FE0DA0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3C54B418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Pedro Manrique Figueroa, precursor del collage en Colombia: Los años rojos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Fundación Gilberto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Alzate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Avendaño, Bogotá</w:t>
      </w:r>
    </w:p>
    <w:p w14:paraId="188DC6FA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2171886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1996 </w:t>
      </w:r>
    </w:p>
    <w:p w14:paraId="11FF50AC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1B148CE5" w14:textId="65087F0F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dibujo según</w:t>
      </w:r>
      <w:r w:rsidR="00951A4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Jorge Jaramillo y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François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Bucher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), Galería Santa Fe, Planetario de Bogotá, Bogotá</w:t>
      </w:r>
    </w:p>
    <w:p w14:paraId="7E6DFA37" w14:textId="77777777" w:rsidR="00426F9E" w:rsidRPr="00716D5B" w:rsidRDefault="00426F9E" w:rsidP="00C51CB5">
      <w:pPr>
        <w:rPr>
          <w:rFonts w:asciiTheme="minorHAnsi" w:hAnsiTheme="minorHAnsi" w:cs="Univers-LightOblique"/>
          <w:i/>
          <w:iCs/>
          <w:sz w:val="20"/>
          <w:szCs w:val="20"/>
          <w:lang w:val="es-ES"/>
        </w:rPr>
      </w:pPr>
    </w:p>
    <w:p w14:paraId="5C2505B1" w14:textId="3FC39C01" w:rsidR="00050AA2" w:rsidRDefault="0000000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hyperlink r:id="rId36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"/>
          </w:rPr>
          <w:t>Pedro Manrique Figueroa, precursor del collage en Colombia</w:t>
        </w:r>
      </w:hyperlink>
      <w:r w:rsidR="009006CC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</w:t>
      </w:r>
      <w:r w:rsidR="00426F9E" w:rsidRPr="00716D5B">
        <w:rPr>
          <w:rFonts w:asciiTheme="minorHAnsi" w:hAnsiTheme="minorHAnsi" w:cs="Univers-Light"/>
          <w:sz w:val="20"/>
          <w:szCs w:val="20"/>
          <w:lang w:val="es-ES"/>
        </w:rPr>
        <w:t>con</w:t>
      </w:r>
      <w:r w:rsidR="009006CC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Jorge Jaramillo), Galería Santa Fe, Bogotá</w:t>
      </w:r>
    </w:p>
    <w:p w14:paraId="4E44B2A5" w14:textId="77777777" w:rsidR="00716D5B" w:rsidRPr="00716D5B" w:rsidRDefault="00716D5B" w:rsidP="00C51CB5">
      <w:pPr>
        <w:rPr>
          <w:rFonts w:asciiTheme="minorHAnsi" w:hAnsiTheme="minorHAnsi" w:cs="Univers-Light"/>
          <w:sz w:val="20"/>
          <w:szCs w:val="20"/>
          <w:lang w:val="es-ES"/>
        </w:rPr>
      </w:pPr>
    </w:p>
    <w:p w14:paraId="69E05D8E" w14:textId="77777777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</w:p>
    <w:p w14:paraId="3B72EBF4" w14:textId="50EDE2DC" w:rsidR="00426F9E" w:rsidRPr="00716D5B" w:rsidRDefault="0063024F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textos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texts</w:t>
      </w:r>
      <w:proofErr w:type="spellEnd"/>
    </w:p>
    <w:p w14:paraId="7CBAF646" w14:textId="77777777" w:rsidR="00232412" w:rsidRPr="00716D5B" w:rsidRDefault="0023241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EC74ABB" w14:textId="0A2CAB4D" w:rsidR="0028388B" w:rsidRPr="00716D5B" w:rsidRDefault="005B7CB8" w:rsidP="00C51CB5">
      <w:pPr>
        <w:pStyle w:val="BasicParagraph"/>
        <w:suppressAutoHyphens/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</w:pP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Una selección de textos publicados en diferentes medios puede ser vista aquí</w:t>
      </w:r>
      <w:r w:rsid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r w:rsid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softHyphen/>
      </w:r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/ </w:t>
      </w:r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A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selection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of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texts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published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in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different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media can be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seen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here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&gt; </w:t>
      </w:r>
      <w:hyperlink r:id="rId37" w:history="1">
        <w:r w:rsidR="00F9120C" w:rsidRPr="00716D5B">
          <w:rPr>
            <w:rStyle w:val="Hyperlink"/>
            <w:rFonts w:asciiTheme="minorHAnsi" w:hAnsiTheme="minorHAnsi" w:cs="Century-LightCondensedItalic"/>
            <w:iCs/>
            <w:sz w:val="20"/>
            <w:szCs w:val="20"/>
            <w:lang w:val="es-CO"/>
          </w:rPr>
          <w:t>https://latoneriaypintura.co/textos/</w:t>
        </w:r>
      </w:hyperlink>
    </w:p>
    <w:p w14:paraId="585EA08A" w14:textId="77777777" w:rsidR="005B7CB8" w:rsidRPr="00716D5B" w:rsidRDefault="005B7CB8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5677DAD5" w14:textId="22A6058E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Algunos textos</w:t>
      </w:r>
      <w:r w:rsidR="00C515B7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en inglés /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Some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i/>
          <w:color w:val="FF0000"/>
          <w:sz w:val="20"/>
          <w:szCs w:val="20"/>
          <w:lang w:val="es-ES_tradnl"/>
        </w:rPr>
        <w:t>english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texts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:</w:t>
      </w:r>
    </w:p>
    <w:p w14:paraId="562FE4F0" w14:textId="066EB40E" w:rsidR="00110265" w:rsidRPr="00716D5B" w:rsidRDefault="00110265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5FFE253F" w14:textId="03E6A74B" w:rsidR="00110265" w:rsidRPr="00716D5B" w:rsidRDefault="00110265" w:rsidP="0011026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&gt; </w:t>
      </w:r>
      <w:hyperlink r:id="rId38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 xml:space="preserve">Mockus the </w:t>
        </w:r>
        <w:proofErr w:type="spellStart"/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artista</w:t>
        </w:r>
        <w:proofErr w:type="spellEnd"/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, Mockus the idiot</w:t>
        </w:r>
      </w:hyperlink>
    </w:p>
    <w:p w14:paraId="19EB46F6" w14:textId="720E13D2" w:rsidR="00F9120C" w:rsidRPr="00716D5B" w:rsidRDefault="00F9120C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211B51EE" w14:textId="062AC756" w:rsidR="00F9120C" w:rsidRPr="00716D5B" w:rsidRDefault="00F9120C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Fonts w:asciiTheme="minorHAnsi" w:hAnsiTheme="minorHAnsi"/>
          <w:sz w:val="20"/>
          <w:szCs w:val="20"/>
        </w:rPr>
        <w:lastRenderedPageBreak/>
        <w:t xml:space="preserve">&gt; </w:t>
      </w:r>
      <w:hyperlink r:id="rId39" w:history="1">
        <w:r w:rsidRPr="00716D5B">
          <w:rPr>
            <w:rStyle w:val="Hyperlink"/>
            <w:rFonts w:asciiTheme="minorHAnsi" w:hAnsiTheme="minorHAnsi"/>
            <w:sz w:val="20"/>
            <w:szCs w:val="20"/>
          </w:rPr>
          <w:t>Feliza Bursztyn: “In a sexist country,</w:t>
        </w:r>
        <w:r w:rsidRPr="00716D5B">
          <w:rPr>
            <w:rFonts w:asciiTheme="minorHAnsi" w:hAnsiTheme="minorHAnsi"/>
            <w:color w:val="0000FF"/>
            <w:sz w:val="20"/>
            <w:szCs w:val="20"/>
            <w:u w:val="single"/>
          </w:rPr>
          <w:t xml:space="preserve"> </w:t>
        </w:r>
        <w:r w:rsidRPr="00716D5B">
          <w:rPr>
            <w:rStyle w:val="Hyperlink"/>
            <w:rFonts w:asciiTheme="minorHAnsi" w:hAnsiTheme="minorHAnsi"/>
            <w:sz w:val="20"/>
            <w:szCs w:val="20"/>
          </w:rPr>
          <w:t>pretend to be the mad one!”</w:t>
        </w:r>
      </w:hyperlink>
      <w:r w:rsidRPr="00716D5B">
        <w:rPr>
          <w:rFonts w:asciiTheme="minorHAnsi" w:hAnsiTheme="minorHAnsi"/>
          <w:sz w:val="20"/>
          <w:szCs w:val="20"/>
        </w:rPr>
        <w:t xml:space="preserve"> </w:t>
      </w:r>
    </w:p>
    <w:p w14:paraId="2829BEC0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80F6667" w14:textId="648A4945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bCs/>
          <w:color w:val="000000"/>
          <w:sz w:val="20"/>
          <w:szCs w:val="20"/>
          <w:u w:val="none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n-US"/>
        </w:rPr>
        <w:t>Colombia is a normal country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0" w:history="1">
        <w:r w:rsidR="006741E2" w:rsidRPr="00716D5B">
          <w:rPr>
            <w:rStyle w:val="Hyperlink"/>
            <w:rFonts w:asciiTheme="minorHAnsi" w:hAnsiTheme="minorHAnsi" w:cs="Univers-LightOblique"/>
            <w:iCs/>
            <w:sz w:val="20"/>
            <w:szCs w:val="20"/>
            <w:lang w:val="en-US"/>
          </w:rPr>
          <w:t>http://artreview.com/features/jan_feb_2015_feature_colombia_is_a_normal_country/</w:t>
        </w:r>
      </w:hyperlink>
    </w:p>
    <w:p w14:paraId="661C3E2E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BB67CDB" w14:textId="2985CF55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Curating and public relations (in 33 thesis)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1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http://artreview.com/opinion/summer_2015_opinion_lucas_ospina/</w:t>
        </w:r>
      </w:hyperlink>
    </w:p>
    <w:p w14:paraId="759997D7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F7A4339" w14:textId="32F7D143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The Guernica Effect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2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http://artreview.com/opinion/april_2015_opinion_lucas_ospina/</w:t>
        </w:r>
      </w:hyperlink>
    </w:p>
    <w:p w14:paraId="6823D12D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C7B9363" w14:textId="7739B3C3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The Story of art (No – not that one!)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3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http://artreview.com/opinion/march_2015_opinion_ospina/</w:t>
        </w:r>
      </w:hyperlink>
    </w:p>
    <w:p w14:paraId="7C89E331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0F2B3239" w14:textId="4274B43D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Boom, boom, boom! The middle class and Latin American art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4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http://www.coleccioncisneros.org/editorial/statements/boom-boom-boom-the-middle-class-and-latin-american-art</w:t>
        </w:r>
      </w:hyperlink>
    </w:p>
    <w:p w14:paraId="5906E2E0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13790527" w14:textId="6A2CF3E4" w:rsidR="00C51CB5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Pedro Manrique Figueroa: The last art student of Universidad de </w:t>
      </w:r>
      <w:proofErr w:type="spellStart"/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los</w:t>
      </w:r>
      <w:proofErr w:type="spellEnd"/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Andes (a collage)</w:t>
      </w:r>
    </w:p>
    <w:p w14:paraId="0C4BC72E" w14:textId="3C864D71" w:rsidR="00CB3F91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5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http://terremoto.mx/article/pedro-manrique-figueroa-el-ultimo-estudiante-de-arte-en-la-universidad-de-los-andes/</w:t>
        </w:r>
      </w:hyperlink>
    </w:p>
    <w:p w14:paraId="36328784" w14:textId="77777777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hAnsiTheme="minorHAnsi" w:cs="Univers-LightOblique"/>
          <w:iCs/>
          <w:sz w:val="20"/>
          <w:szCs w:val="20"/>
          <w:lang w:val="en-US"/>
        </w:rPr>
      </w:pPr>
    </w:p>
    <w:p w14:paraId="08932BFB" w14:textId="539B1B5C" w:rsidR="000E00C5" w:rsidRDefault="00C044D6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Textos</w:t>
      </w:r>
      <w:r w:rsidR="00575A13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publicados</w:t>
      </w:r>
      <w:r w:rsidR="00CA1FF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en capítulos de libros</w:t>
      </w:r>
      <w:r w:rsidR="006A479C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/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Texts</w:t>
      </w:r>
      <w:proofErr w:type="spellEnd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published</w:t>
      </w:r>
      <w:proofErr w:type="spellEnd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in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books</w:t>
      </w:r>
      <w:proofErr w:type="spellEnd"/>
      <w:r w:rsidR="00575A13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&gt;</w:t>
      </w:r>
    </w:p>
    <w:p w14:paraId="2F907432" w14:textId="77777777" w:rsidR="00797E73" w:rsidRDefault="00797E73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29ADA4AC" w14:textId="20C42399" w:rsidR="004F75EB" w:rsidRPr="00797E73" w:rsidRDefault="00797E73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>“</w:t>
      </w:r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El </w:t>
      </w:r>
      <w:proofErr w:type="spellStart"/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>Pielroja</w:t>
      </w:r>
      <w:proofErr w:type="spellEnd"/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 de R</w:t>
      </w:r>
      <w:r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>endón</w:t>
      </w:r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”, capítulo en </w:t>
      </w:r>
      <w:r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el </w:t>
      </w:r>
      <w:r w:rsidRPr="00797E73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>c</w:t>
      </w:r>
      <w:r w:rsidRPr="00797E73">
        <w:rPr>
          <w:rFonts w:asciiTheme="minorHAnsi" w:hAnsiTheme="minorHAnsi"/>
          <w:sz w:val="20"/>
          <w:szCs w:val="20"/>
          <w:lang w:val="es-CO"/>
        </w:rPr>
        <w:t xml:space="preserve">atálogo de la exposición </w:t>
      </w:r>
      <w:hyperlink r:id="rId46" w:tgtFrame="_blank" w:history="1">
        <w:r w:rsidRPr="00797E73">
          <w:rPr>
            <w:rStyle w:val="Emphasis"/>
            <w:rFonts w:asciiTheme="minorHAnsi" w:hAnsiTheme="minorHAnsi"/>
            <w:color w:val="0000FF"/>
            <w:sz w:val="20"/>
            <w:szCs w:val="20"/>
            <w:u w:val="single"/>
            <w:lang w:val="es-CO"/>
          </w:rPr>
          <w:t>Tipo, lito, calavera. Historias del diseño gráfico en Colombia</w:t>
        </w:r>
      </w:hyperlink>
    </w:p>
    <w:p w14:paraId="475925D3" w14:textId="77777777" w:rsidR="00797E73" w:rsidRPr="00716D5B" w:rsidRDefault="00797E73" w:rsidP="00C51CB5">
      <w:pPr>
        <w:pStyle w:val="BasicParagraph"/>
        <w:suppressAutoHyphens/>
        <w:rPr>
          <w:rFonts w:asciiTheme="minorHAnsi" w:hAnsiTheme="minorHAnsi" w:cs="Century-LightCondensedItalic"/>
          <w:b/>
          <w:iCs/>
          <w:color w:val="auto"/>
          <w:sz w:val="20"/>
          <w:szCs w:val="20"/>
          <w:lang w:val="es-CO"/>
        </w:rPr>
      </w:pPr>
    </w:p>
    <w:p w14:paraId="110AE360" w14:textId="0CE99544" w:rsidR="000E00C5" w:rsidRPr="00716D5B" w:rsidRDefault="004F75EB" w:rsidP="00C51CB5">
      <w:pPr>
        <w:pStyle w:val="BasicParagraph"/>
        <w:suppressAutoHyphens/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“Feliza Bursztyn: ‘In a sexist country, pretend to be the mad one!’”,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capítulo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en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Feliza Bursztyn: Welding Madness. Skyra y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Susch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Museum. ISBN/ ISSN 978-3-033-09114-6</w:t>
      </w:r>
    </w:p>
    <w:p w14:paraId="363680F2" w14:textId="77777777" w:rsidR="005B63C0" w:rsidRPr="00716D5B" w:rsidRDefault="005B63C0" w:rsidP="00C51CB5">
      <w:pPr>
        <w:pStyle w:val="BasicParagraph"/>
        <w:suppressAutoHyphens/>
        <w:rPr>
          <w:rFonts w:asciiTheme="minorHAnsi" w:hAnsiTheme="minorHAnsi" w:cs="Century-LightCondensedItalic"/>
          <w:b/>
          <w:iCs/>
          <w:color w:val="auto"/>
          <w:sz w:val="20"/>
          <w:szCs w:val="20"/>
          <w:lang w:val="en-US"/>
        </w:rPr>
      </w:pPr>
    </w:p>
    <w:p w14:paraId="69C18D46" w14:textId="76F8C0E3" w:rsidR="000E00C5" w:rsidRPr="00716D5B" w:rsidRDefault="000E00C5" w:rsidP="00C51CB5">
      <w:pPr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“Mockus </w:t>
      </w:r>
      <w:r w:rsidR="00110265" w:rsidRPr="00716D5B">
        <w:rPr>
          <w:rFonts w:asciiTheme="minorHAnsi" w:hAnsiTheme="minorHAnsi" w:cs="Century-LightCondensedItalic"/>
          <w:iCs/>
          <w:sz w:val="20"/>
          <w:szCs w:val="20"/>
        </w:rPr>
        <w:t>the artist, Mockus the idiot</w:t>
      </w:r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”, </w:t>
      </w:r>
      <w:proofErr w:type="spellStart"/>
      <w:r w:rsidRPr="00716D5B">
        <w:rPr>
          <w:rFonts w:asciiTheme="minorHAnsi" w:hAnsiTheme="minorHAnsi" w:cs="Century-LightCondensedItalic"/>
          <w:iCs/>
          <w:sz w:val="20"/>
          <w:szCs w:val="20"/>
        </w:rPr>
        <w:t>capítulo</w:t>
      </w:r>
      <w:proofErr w:type="spellEnd"/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 </w:t>
      </w:r>
      <w:proofErr w:type="spellStart"/>
      <w:r w:rsidRPr="00716D5B">
        <w:rPr>
          <w:rFonts w:asciiTheme="minorHAnsi" w:hAnsiTheme="minorHAnsi" w:cs="Century-LightCondensedItalic"/>
          <w:iCs/>
          <w:sz w:val="20"/>
          <w:szCs w:val="20"/>
        </w:rPr>
        <w:t>en</w:t>
      </w:r>
      <w:proofErr w:type="spellEnd"/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 </w:t>
      </w:r>
      <w:r w:rsidRPr="00716D5B">
        <w:rPr>
          <w:rStyle w:val="Emphasis"/>
          <w:rFonts w:asciiTheme="minorHAnsi" w:eastAsia="Times New Roman" w:hAnsiTheme="minorHAnsi"/>
          <w:sz w:val="20"/>
          <w:szCs w:val="20"/>
        </w:rPr>
        <w:t>Rethinking Cultural Agency: The Significance of Antanas Mockus.</w:t>
      </w:r>
      <w:r w:rsidRPr="00716D5B">
        <w:rPr>
          <w:rFonts w:asciiTheme="minorHAnsi" w:eastAsia="Times New Roman" w:hAnsiTheme="minorHAnsi"/>
          <w:sz w:val="20"/>
          <w:szCs w:val="20"/>
        </w:rPr>
        <w:t xml:space="preserve"> Cambridge, Mass: The Cultural Agents Initiative at Harvard University. </w:t>
      </w:r>
      <w:r w:rsidRPr="00797E73">
        <w:rPr>
          <w:rFonts w:asciiTheme="minorHAnsi" w:eastAsia="Times New Roman" w:hAnsiTheme="minorHAnsi"/>
          <w:sz w:val="20"/>
          <w:szCs w:val="20"/>
        </w:rPr>
        <w:t xml:space="preserve">Cuellar, Sebastian, and Carlo </w:t>
      </w:r>
      <w:proofErr w:type="spellStart"/>
      <w:r w:rsidRPr="00797E73">
        <w:rPr>
          <w:rFonts w:asciiTheme="minorHAnsi" w:eastAsia="Times New Roman" w:hAnsiTheme="minorHAnsi"/>
          <w:sz w:val="20"/>
          <w:szCs w:val="20"/>
        </w:rPr>
        <w:t>Tognato</w:t>
      </w:r>
      <w:proofErr w:type="spellEnd"/>
      <w:r w:rsidRPr="00797E73">
        <w:rPr>
          <w:rFonts w:asciiTheme="minorHAnsi" w:eastAsia="Times New Roman" w:hAnsiTheme="minorHAnsi"/>
          <w:sz w:val="20"/>
          <w:szCs w:val="20"/>
        </w:rPr>
        <w:t xml:space="preserve">, eds. </w:t>
      </w:r>
      <w:r w:rsidR="004144BD" w:rsidRPr="00716D5B">
        <w:rPr>
          <w:rFonts w:asciiTheme="minorHAnsi" w:hAnsiTheme="minorHAnsi" w:cs="GraphikTT-Regular"/>
          <w:color w:val="303030"/>
          <w:sz w:val="20"/>
          <w:szCs w:val="20"/>
          <w:lang w:val="es-ES"/>
        </w:rPr>
        <w:t>ISBN: 9780674088559</w:t>
      </w:r>
    </w:p>
    <w:p w14:paraId="275F9B19" w14:textId="5FD5B1D4" w:rsidR="007B247E" w:rsidRPr="00716D5B" w:rsidRDefault="000E00C5" w:rsidP="00C51CB5">
      <w:pPr>
        <w:pStyle w:val="NormalWeb"/>
        <w:rPr>
          <w:rFonts w:asciiTheme="minorHAnsi" w:eastAsia="Times New Roman" w:hAnsiTheme="minorHAnsi"/>
          <w:bCs/>
        </w:rPr>
      </w:pPr>
      <w:r w:rsidRPr="00716D5B">
        <w:rPr>
          <w:rFonts w:asciiTheme="minorHAnsi" w:eastAsia="Times New Roman" w:hAnsiTheme="minorHAnsi"/>
        </w:rPr>
        <w:t xml:space="preserve">“Arte político, arte politizado, arte politiquero”, capítulo en </w:t>
      </w:r>
      <w:r w:rsidRPr="00716D5B">
        <w:rPr>
          <w:rFonts w:asciiTheme="minorHAnsi" w:hAnsiTheme="minorHAnsi"/>
          <w:bCs/>
          <w:i/>
        </w:rPr>
        <w:t>El arte no es la política. La política no es el arte. Despertar de la historia</w:t>
      </w:r>
      <w:r w:rsidRPr="00716D5B">
        <w:rPr>
          <w:rFonts w:asciiTheme="minorHAnsi" w:hAnsiTheme="minorHAnsi"/>
          <w:bCs/>
        </w:rPr>
        <w:t xml:space="preserve">. </w:t>
      </w:r>
      <w:proofErr w:type="spellStart"/>
      <w:r w:rsidRPr="00716D5B">
        <w:rPr>
          <w:rFonts w:asciiTheme="minorHAnsi" w:hAnsiTheme="minorHAnsi"/>
          <w:bCs/>
        </w:rPr>
        <w:t>Brumaria</w:t>
      </w:r>
      <w:proofErr w:type="spellEnd"/>
      <w:r w:rsidRPr="00716D5B">
        <w:rPr>
          <w:rFonts w:asciiTheme="minorHAnsi" w:hAnsiTheme="minorHAnsi"/>
          <w:bCs/>
        </w:rPr>
        <w:t xml:space="preserve"> (Ed.) </w:t>
      </w:r>
      <w:r w:rsidRPr="00716D5B">
        <w:rPr>
          <w:rFonts w:asciiTheme="minorHAnsi" w:eastAsia="Times New Roman" w:hAnsiTheme="minorHAnsi"/>
          <w:bCs/>
        </w:rPr>
        <w:t>ISBN: 9788493993580</w:t>
      </w:r>
    </w:p>
    <w:p w14:paraId="54B15077" w14:textId="6260CE39" w:rsidR="00C23603" w:rsidRPr="00716D5B" w:rsidRDefault="00CA1FF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Arial"/>
          <w:color w:val="1E1E1C"/>
          <w:sz w:val="20"/>
          <w:szCs w:val="20"/>
          <w:lang w:val="es-ES"/>
        </w:rPr>
        <w:t>"Botero: la belleza de la indiferencia". </w:t>
      </w:r>
      <w:r w:rsidRPr="00716D5B">
        <w:rPr>
          <w:rFonts w:asciiTheme="minorHAnsi" w:hAnsiTheme="minorHAnsi" w:cs="Arial"/>
          <w:color w:val="161615"/>
          <w:sz w:val="20"/>
          <w:szCs w:val="20"/>
          <w:lang w:val="es-ES"/>
        </w:rPr>
        <w:t xml:space="preserve">En </w:t>
      </w:r>
      <w:r w:rsidRPr="00716D5B">
        <w:rPr>
          <w:rFonts w:asciiTheme="minorHAnsi" w:hAnsiTheme="minorHAnsi" w:cs="Arial"/>
          <w:i/>
          <w:iCs/>
          <w:color w:val="161615"/>
          <w:sz w:val="20"/>
          <w:szCs w:val="20"/>
          <w:lang w:val="es-ES"/>
        </w:rPr>
        <w:t>¿Quién le tema a la belleza?</w:t>
      </w:r>
      <w:r w:rsidRPr="00716D5B">
        <w:rPr>
          <w:rFonts w:asciiTheme="minorHAnsi" w:hAnsiTheme="minorHAnsi" w:cs="Arial"/>
          <w:color w:val="161615"/>
          <w:sz w:val="20"/>
          <w:szCs w:val="20"/>
          <w:lang w:val="es-ES"/>
        </w:rPr>
        <w:t>, Eds. Efrén Giraldo, Javier Domínguez Hernández, Carlos Arturo Fernández Uribe, Daniel Tobón. Medellín: La Carreta Editores, pp. 231–268, 2010.</w:t>
      </w:r>
    </w:p>
    <w:p w14:paraId="22297438" w14:textId="7E8C2A0D" w:rsidR="00CA1FF2" w:rsidRDefault="00CA1FF2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bCs/>
          <w:sz w:val="20"/>
          <w:szCs w:val="20"/>
          <w:lang w:val="es-ES"/>
        </w:rPr>
        <w:t xml:space="preserve">ISBN: </w:t>
      </w:r>
      <w:r w:rsidRPr="00716D5B">
        <w:rPr>
          <w:rFonts w:asciiTheme="minorHAnsi" w:hAnsiTheme="minorHAnsi" w:cs="Trebuchet MS"/>
          <w:color w:val="3C3C3C"/>
          <w:sz w:val="20"/>
          <w:szCs w:val="20"/>
          <w:lang w:val="es-ES"/>
        </w:rPr>
        <w:t>9789588427478</w:t>
      </w:r>
    </w:p>
    <w:p w14:paraId="62362AE2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</w:p>
    <w:p w14:paraId="3755D76E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</w:p>
    <w:p w14:paraId="0839752D" w14:textId="543F76D5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video</w:t>
      </w:r>
    </w:p>
    <w:p w14:paraId="0209FD1A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19C49175" w14:textId="54105B65" w:rsidR="005815E6" w:rsidRPr="00797E73" w:rsidRDefault="005815E6" w:rsidP="00C51CB5">
      <w:pPr>
        <w:rPr>
          <w:sz w:val="20"/>
          <w:szCs w:val="20"/>
          <w:lang w:val="es-CO"/>
        </w:rPr>
      </w:pPr>
      <w:r w:rsidRPr="00797E73">
        <w:rPr>
          <w:rFonts w:asciiTheme="minorHAnsi" w:eastAsia="Times New Roman" w:hAnsiTheme="minorHAnsi" w:cs="Arial"/>
          <w:i/>
          <w:color w:val="000000"/>
          <w:sz w:val="20"/>
          <w:szCs w:val="20"/>
          <w:shd w:val="clear" w:color="auto" w:fill="FFFFFF"/>
          <w:lang w:val="es-CO"/>
        </w:rPr>
        <w:t xml:space="preserve">El robo del Goya </w:t>
      </w:r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/ </w:t>
      </w:r>
      <w:proofErr w:type="spellStart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</w:t>
      </w:r>
      <w:proofErr w:type="spellEnd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Theft</w:t>
      </w:r>
      <w:proofErr w:type="spellEnd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of</w:t>
      </w:r>
      <w:proofErr w:type="spellEnd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</w:t>
      </w:r>
      <w:proofErr w:type="spellEnd"/>
      <w:r w:rsidRPr="00797E73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Goya &gt; </w:t>
      </w:r>
      <w:hyperlink r:id="rId47" w:history="1">
        <w:r w:rsidR="003431CF" w:rsidRPr="00797E73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https://latoneriaypintura.co/2008/09/11/el-robo-del-goya/</w:t>
        </w:r>
      </w:hyperlink>
    </w:p>
    <w:p w14:paraId="61B668B6" w14:textId="77777777" w:rsidR="003431CF" w:rsidRPr="00797E73" w:rsidRDefault="003431CF" w:rsidP="00C51CB5">
      <w:pPr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</w:pPr>
    </w:p>
    <w:p w14:paraId="5E40A78E" w14:textId="479A82D7" w:rsidR="005815E6" w:rsidRPr="00716D5B" w:rsidRDefault="005815E6" w:rsidP="00C51CB5">
      <w:pPr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 w:cs="Arial"/>
          <w:i/>
          <w:color w:val="000000"/>
          <w:sz w:val="20"/>
          <w:szCs w:val="20"/>
          <w:shd w:val="clear" w:color="auto" w:fill="FFFFFF"/>
          <w:lang w:val="es-ES"/>
        </w:rPr>
        <w:t xml:space="preserve">Vida de artista </w:t>
      </w:r>
      <w:r w:rsidRPr="00716D5B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ES"/>
        </w:rPr>
        <w:t xml:space="preserve">&gt; </w:t>
      </w:r>
      <w:hyperlink r:id="rId48" w:history="1">
        <w:r w:rsidR="00CB3F91" w:rsidRPr="00716D5B">
          <w:rPr>
            <w:rStyle w:val="Hyperlink"/>
            <w:rFonts w:asciiTheme="minorHAnsi" w:eastAsia="Times New Roman" w:hAnsiTheme="minorHAnsi" w:cs="Arial"/>
            <w:sz w:val="20"/>
            <w:szCs w:val="20"/>
            <w:shd w:val="clear" w:color="auto" w:fill="FFFFFF"/>
            <w:lang w:val="es-ES"/>
          </w:rPr>
          <w:t>https://www.youtube.com/watch?v=rFnfR4ktsb8</w:t>
        </w:r>
      </w:hyperlink>
    </w:p>
    <w:p w14:paraId="2B5C4483" w14:textId="75E55E48" w:rsidR="00CA1FF2" w:rsidRPr="00716D5B" w:rsidRDefault="00CB3F91" w:rsidP="00C51CB5">
      <w:pPr>
        <w:pStyle w:val="Heading1"/>
        <w:shd w:val="clear" w:color="auto" w:fill="FFFFFF"/>
        <w:rPr>
          <w:rFonts w:asciiTheme="minorHAnsi" w:eastAsia="Times New Roman" w:hAnsiTheme="minorHAnsi" w:cs="Times New Roman"/>
          <w:b w:val="0"/>
          <w:color w:val="40545C"/>
          <w:sz w:val="20"/>
          <w:szCs w:val="20"/>
        </w:rPr>
      </w:pPr>
      <w:r w:rsidRPr="00716D5B">
        <w:rPr>
          <w:rFonts w:asciiTheme="minorHAnsi" w:eastAsia="Times New Roman" w:hAnsiTheme="minorHAnsi" w:cs="Times New Roman"/>
          <w:b w:val="0"/>
          <w:i/>
          <w:sz w:val="20"/>
          <w:szCs w:val="20"/>
        </w:rPr>
        <w:lastRenderedPageBreak/>
        <w:t>243 estudiantes de arte</w:t>
      </w:r>
      <w:r w:rsidRPr="00716D5B">
        <w:rPr>
          <w:rFonts w:asciiTheme="minorHAnsi" w:eastAsia="Times New Roman" w:hAnsiTheme="minorHAnsi" w:cs="Times New Roman"/>
          <w:b w:val="0"/>
          <w:sz w:val="20"/>
          <w:szCs w:val="20"/>
        </w:rPr>
        <w:t xml:space="preserve"> &gt;</w:t>
      </w:r>
      <w:r w:rsidRPr="00716D5B">
        <w:rPr>
          <w:rFonts w:asciiTheme="minorHAnsi" w:eastAsia="Times New Roman" w:hAnsiTheme="minorHAnsi" w:cs="Times New Roman"/>
          <w:b w:val="0"/>
          <w:color w:val="40545C"/>
          <w:sz w:val="20"/>
          <w:szCs w:val="20"/>
        </w:rPr>
        <w:t xml:space="preserve"> </w:t>
      </w:r>
      <w:hyperlink r:id="rId49" w:history="1">
        <w:r w:rsidRPr="00716D5B">
          <w:rPr>
            <w:rStyle w:val="Hyperlink"/>
            <w:rFonts w:asciiTheme="minorHAnsi" w:eastAsia="Times New Roman" w:hAnsiTheme="minorHAnsi" w:cs="Times New Roman"/>
            <w:b w:val="0"/>
            <w:sz w:val="20"/>
            <w:szCs w:val="20"/>
          </w:rPr>
          <w:t>https://vimeo.com/54106916</w:t>
        </w:r>
      </w:hyperlink>
    </w:p>
    <w:p w14:paraId="5C71867A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6B6123E0" w14:textId="53180B2C" w:rsidR="00BB2EB7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libros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books</w:t>
      </w:r>
      <w:proofErr w:type="spellEnd"/>
    </w:p>
    <w:p w14:paraId="21AB0FE7" w14:textId="77777777" w:rsidR="00BB2EB7" w:rsidRPr="00716D5B" w:rsidRDefault="00BB2EB7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3D7D82B7" w14:textId="7B4C7B80" w:rsidR="008D707E" w:rsidRPr="00797E73" w:rsidRDefault="00BB2EB7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Una hi</w:t>
      </w:r>
      <w:r w:rsidR="008D707E"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storia crítica en ocho capítulos</w:t>
      </w: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 xml:space="preserve"> y medio / Ensayos sobre las exposiciones de la cuarta versión del Premio Luis Caballero 2006-2007.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Ediciones Uniandes. </w:t>
      </w:r>
      <w:r w:rsidRPr="00797E73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>ISBN/ISSN: 9789586953597</w:t>
      </w:r>
      <w:r w:rsidR="005815E6" w:rsidRPr="00797E73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&gt; </w:t>
      </w:r>
      <w:hyperlink r:id="rId50" w:history="1">
        <w:r w:rsidR="00110265" w:rsidRPr="00797E73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https://latoneriaypintura.co/2008/01/24/una-historia-critica-en-ocho-capitulos-y-medio-ensayos-sobre-las-exposiciones-de-la-cuarta-version-del-premio-luis-caballero-2006-2007/</w:t>
        </w:r>
      </w:hyperlink>
    </w:p>
    <w:p w14:paraId="48EBB909" w14:textId="77777777" w:rsidR="00110265" w:rsidRPr="00797E73" w:rsidRDefault="00110265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672BB707" w14:textId="71314F11" w:rsidR="00110265" w:rsidRPr="00797E73" w:rsidRDefault="008D707E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Catálogo de la exposición "Una colección / obras de Alejandro Castaño" Sala de arte del Centro Colombo-</w:t>
      </w:r>
      <w:proofErr w:type="gramStart"/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Americano</w:t>
      </w:r>
      <w:proofErr w:type="gramEnd"/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, 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 xml:space="preserve">abril a junio de 2007, Bogotá, Colombia.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Ediciones Uniandes. </w:t>
      </w:r>
      <w:r w:rsidRPr="00797E73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>ISBN/ISSN: 9789586953603</w:t>
      </w:r>
      <w:r w:rsidR="005815E6" w:rsidRPr="00797E73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&gt;</w:t>
      </w:r>
      <w:r w:rsidR="00832CAF" w:rsidRPr="00797E73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</w:t>
      </w:r>
      <w:hyperlink r:id="rId51" w:history="1">
        <w:r w:rsidR="00110265" w:rsidRPr="00797E73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https://latoneriaypintura.co/2007/04/18/una-coleccion-obras-de-alejandro-castano/</w:t>
        </w:r>
      </w:hyperlink>
    </w:p>
    <w:p w14:paraId="709BFA93" w14:textId="77777777" w:rsidR="001C4690" w:rsidRPr="00797E73" w:rsidRDefault="001C4690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30A3DE4E" w14:textId="1B3C7015" w:rsidR="005815E6" w:rsidRPr="00716D5B" w:rsidRDefault="005815E6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Arte Degenerado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 xml:space="preserve">/ Traducción al español / Obra de Pedro Manrique Figueroa 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&gt; </w:t>
      </w:r>
      <w:hyperlink r:id="rId52" w:history="1">
        <w:r w:rsidR="00110265" w:rsidRPr="00716D5B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https://latoneriaypintura.co/2008/03/01/guia-de-la-exposicion-arte-degenerado/</w:t>
        </w:r>
      </w:hyperlink>
    </w:p>
    <w:p w14:paraId="19CDDE7C" w14:textId="77777777" w:rsidR="007B247E" w:rsidRPr="00716D5B" w:rsidRDefault="007B247E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751C73F1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129ECA03" w14:textId="0A40DAF4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conferencias</w:t>
      </w:r>
      <w:r w:rsidR="00E60023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y talleres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lectures</w:t>
      </w:r>
      <w:proofErr w:type="spellEnd"/>
      <w:r w:rsidR="00E60023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and workshops</w:t>
      </w:r>
    </w:p>
    <w:p w14:paraId="52EA2006" w14:textId="7ADB5D18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DBB87E5" w14:textId="2105DF18" w:rsidR="00F50E24" w:rsidRPr="00716D5B" w:rsidRDefault="00F50E2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2022</w:t>
      </w:r>
    </w:p>
    <w:p w14:paraId="51A6CB89" w14:textId="6774D76F" w:rsidR="00110265" w:rsidRPr="00716D5B" w:rsidRDefault="0011026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8799AEA" w14:textId="6202B28B" w:rsidR="00110265" w:rsidRPr="00716D5B" w:rsidRDefault="00110265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n-US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y taller “¿De qué vive un artista?”, en Maestría de Estética y Creación, Universidad Tecnológica de Pereira, Banco de la </w:t>
      </w:r>
      <w:proofErr w:type="spellStart"/>
      <w:r w:rsidRPr="00716D5B">
        <w:rPr>
          <w:rFonts w:asciiTheme="minorHAnsi" w:hAnsiTheme="minorHAnsi" w:cs="Times New Roman"/>
          <w:sz w:val="20"/>
          <w:szCs w:val="20"/>
          <w:lang w:val="es-ES"/>
        </w:rPr>
        <w:t>Rep</w:t>
      </w:r>
      <w:r w:rsidRPr="00716D5B">
        <w:rPr>
          <w:rFonts w:asciiTheme="minorHAnsi" w:hAnsiTheme="minorHAnsi" w:cs="Times New Roman"/>
          <w:sz w:val="20"/>
          <w:szCs w:val="20"/>
          <w:lang w:val="es-CO"/>
        </w:rPr>
        <w:t>ública</w:t>
      </w:r>
      <w:proofErr w:type="spellEnd"/>
      <w:r w:rsidRPr="00716D5B">
        <w:rPr>
          <w:rFonts w:asciiTheme="minorHAnsi" w:hAnsiTheme="minorHAnsi" w:cs="Times New Roman"/>
          <w:sz w:val="20"/>
          <w:szCs w:val="20"/>
          <w:lang w:val="es-CO"/>
        </w:rPr>
        <w:t xml:space="preserve">, Pereira. </w:t>
      </w:r>
      <w:r w:rsidRPr="00716D5B">
        <w:rPr>
          <w:rFonts w:asciiTheme="minorHAnsi" w:hAnsiTheme="minorHAnsi" w:cs="Times New Roman"/>
          <w:sz w:val="20"/>
          <w:szCs w:val="20"/>
          <w:lang w:val="en-US"/>
        </w:rPr>
        <w:t xml:space="preserve">&gt; </w:t>
      </w:r>
      <w:hyperlink r:id="rId53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n-US"/>
          </w:rPr>
          <w:t>https://dequeviveunartista.wordpress.com/</w:t>
        </w:r>
      </w:hyperlink>
    </w:p>
    <w:p w14:paraId="30A59521" w14:textId="77777777" w:rsidR="00F50E24" w:rsidRPr="00716D5B" w:rsidRDefault="00F50E2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C8F5688" w14:textId="2E593DD3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2018</w:t>
      </w:r>
    </w:p>
    <w:p w14:paraId="3759ED9D" w14:textId="06338026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E609C18" w14:textId="0D302B85" w:rsidR="00E60023" w:rsidRPr="00716D5B" w:rsidRDefault="00E60023" w:rsidP="00E60023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CO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</w:t>
      </w:r>
      <w:r w:rsidRPr="00716D5B">
        <w:rPr>
          <w:rFonts w:asciiTheme="minorHAnsi" w:hAnsiTheme="minorHAnsi" w:cs="Times New Roman"/>
          <w:sz w:val="20"/>
          <w:szCs w:val="20"/>
          <w:lang w:val="es-CO"/>
        </w:rPr>
        <w:t xml:space="preserve">“Un artista nunca es pobre: el arte como profesión” y Taller </w:t>
      </w: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“¿De qué vive un artista?”, en </w:t>
      </w:r>
      <w:proofErr w:type="gramStart"/>
      <w:r w:rsidRPr="00716D5B">
        <w:rPr>
          <w:rFonts w:asciiTheme="minorHAnsi" w:hAnsiTheme="minorHAnsi"/>
          <w:i/>
          <w:sz w:val="20"/>
          <w:szCs w:val="20"/>
          <w:lang w:val="es-CO"/>
        </w:rPr>
        <w:t>inter[</w:t>
      </w:r>
      <w:proofErr w:type="gramEnd"/>
      <w:r w:rsidRPr="00716D5B">
        <w:rPr>
          <w:rFonts w:asciiTheme="minorHAnsi" w:hAnsiTheme="minorHAnsi"/>
          <w:i/>
          <w:sz w:val="20"/>
          <w:szCs w:val="20"/>
          <w:lang w:val="es-CO"/>
        </w:rPr>
        <w:t xml:space="preserve">•]actos 2018 , Encuentros </w:t>
      </w:r>
      <w:proofErr w:type="spellStart"/>
      <w:r w:rsidRPr="00716D5B">
        <w:rPr>
          <w:rFonts w:asciiTheme="minorHAnsi" w:hAnsiTheme="minorHAnsi"/>
          <w:i/>
          <w:sz w:val="20"/>
          <w:szCs w:val="20"/>
          <w:lang w:val="es-CO"/>
        </w:rPr>
        <w:t>Públicos</w:t>
      </w:r>
      <w:proofErr w:type="spellEnd"/>
      <w:r w:rsidRPr="00716D5B">
        <w:rPr>
          <w:rFonts w:asciiTheme="minorHAnsi" w:hAnsiTheme="minorHAnsi"/>
          <w:i/>
          <w:sz w:val="20"/>
          <w:szCs w:val="20"/>
          <w:lang w:val="es-CO"/>
        </w:rPr>
        <w:t xml:space="preserve"> de Artes</w:t>
      </w: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r w:rsidRPr="00716D5B">
        <w:rPr>
          <w:rFonts w:asciiTheme="minorHAnsi" w:hAnsiTheme="minorHAnsi"/>
          <w:sz w:val="20"/>
          <w:szCs w:val="20"/>
          <w:lang w:val="es-CO"/>
        </w:rPr>
        <w:t>Universidad de las Artes de Guayaquil, Ecuador.</w:t>
      </w:r>
    </w:p>
    <w:p w14:paraId="754752B8" w14:textId="77777777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319C9A1" w14:textId="2578BD7B" w:rsidR="0028388B" w:rsidRPr="00716D5B" w:rsidRDefault="0028388B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2017</w:t>
      </w:r>
    </w:p>
    <w:p w14:paraId="0DF92C55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ES"/>
        </w:rPr>
      </w:pPr>
    </w:p>
    <w:p w14:paraId="096BDB9D" w14:textId="2C32FDB0" w:rsidR="0028388B" w:rsidRPr="00716D5B" w:rsidRDefault="00E60023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ES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</w:t>
      </w:r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“Rayas,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pericazos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monedazos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clenchas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, tiros y pases: líne</w:t>
      </w:r>
      <w:r w:rsidR="00E97191" w:rsidRPr="00716D5B">
        <w:rPr>
          <w:rFonts w:asciiTheme="minorHAnsi" w:hAnsiTheme="minorHAnsi" w:cs="Times New Roman"/>
          <w:sz w:val="20"/>
          <w:szCs w:val="20"/>
          <w:lang w:val="es-ES"/>
        </w:rPr>
        <w:t>a</w:t>
      </w:r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s de investigación sobre arte y narcotráfico en Colombia”, en el “Simposio Internacional: Voces, imágenes y memorias, México-Colombia (1980-2017)”, Museo Universitario de Arte Contemporáneo, Universidad Nacional de México, México D.F.</w:t>
      </w:r>
    </w:p>
    <w:p w14:paraId="743FC1FB" w14:textId="77777777" w:rsidR="00E27D37" w:rsidRPr="00716D5B" w:rsidRDefault="00E27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C95EBF9" w14:textId="1021209B" w:rsidR="0028388B" w:rsidRPr="00716D5B" w:rsidRDefault="00E60023" w:rsidP="00C51CB5">
      <w:pPr>
        <w:widowControl w:val="0"/>
        <w:autoSpaceDE w:val="0"/>
        <w:autoSpaceDN w:val="0"/>
        <w:adjustRightInd w:val="0"/>
        <w:rPr>
          <w:rStyle w:val="Hyperlink"/>
          <w:rFonts w:asciiTheme="minorHAnsi" w:hAnsiTheme="minorHAnsi"/>
          <w:sz w:val="20"/>
          <w:szCs w:val="20"/>
          <w:lang w:val="es-CO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 xml:space="preserve">Conferencia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“Del debate al objeto al objeto de debate: reconstrucción de una ponencia perdida”, en el </w:t>
      </w:r>
      <w:r w:rsidR="0028388B" w:rsidRPr="00716D5B">
        <w:rPr>
          <w:rFonts w:asciiTheme="minorHAnsi" w:hAnsiTheme="minorHAnsi"/>
          <w:sz w:val="20"/>
          <w:szCs w:val="20"/>
          <w:lang w:val="es-ES"/>
        </w:rPr>
        <w:t xml:space="preserve">“II Coloquio de Arte No Objetual y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Arte </w:t>
      </w:r>
      <w:r w:rsidR="0028388B" w:rsidRPr="00716D5B">
        <w:rPr>
          <w:rFonts w:asciiTheme="minorHAnsi" w:hAnsiTheme="minorHAnsi"/>
          <w:sz w:val="20"/>
          <w:szCs w:val="20"/>
          <w:lang w:val="es-ES"/>
        </w:rPr>
        <w:t xml:space="preserve">Rural”, Museo de Arte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Moderno de Medellín, Medellín. </w:t>
      </w:r>
      <w:r w:rsidR="000235D0" w:rsidRPr="00716D5B">
        <w:rPr>
          <w:rFonts w:asciiTheme="minorHAnsi" w:hAnsiTheme="minorHAnsi"/>
          <w:sz w:val="20"/>
          <w:szCs w:val="20"/>
          <w:lang w:val="es-CO"/>
        </w:rPr>
        <w:t xml:space="preserve">&gt; </w:t>
      </w:r>
      <w:hyperlink r:id="rId54" w:history="1">
        <w:r w:rsidR="000235D0" w:rsidRPr="00716D5B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https://youtu.be/oHXYNENAwU8?t=1h57m30s</w:t>
        </w:r>
      </w:hyperlink>
    </w:p>
    <w:p w14:paraId="00BA6183" w14:textId="37F42A78" w:rsidR="00B80442" w:rsidRPr="00716D5B" w:rsidRDefault="00B80442" w:rsidP="00C51CB5">
      <w:pPr>
        <w:widowControl w:val="0"/>
        <w:autoSpaceDE w:val="0"/>
        <w:autoSpaceDN w:val="0"/>
        <w:adjustRightInd w:val="0"/>
        <w:rPr>
          <w:rStyle w:val="Hyperlink"/>
          <w:rFonts w:asciiTheme="minorHAnsi" w:hAnsiTheme="minorHAnsi"/>
          <w:sz w:val="20"/>
          <w:szCs w:val="20"/>
          <w:lang w:val="es-CO"/>
        </w:rPr>
      </w:pPr>
    </w:p>
    <w:p w14:paraId="4E0BF716" w14:textId="65C1F61E" w:rsidR="00B80442" w:rsidRPr="00716D5B" w:rsidRDefault="00E60023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color w:val="0000FF" w:themeColor="hyperlink"/>
          <w:sz w:val="20"/>
          <w:szCs w:val="20"/>
          <w:u w:val="single"/>
        </w:rPr>
      </w:pPr>
      <w:proofErr w:type="gramStart"/>
      <w:r w:rsidRPr="00716D5B">
        <w:rPr>
          <w:rFonts w:asciiTheme="minorHAnsi" w:hAnsiTheme="minorHAnsi"/>
          <w:sz w:val="20"/>
          <w:szCs w:val="20"/>
          <w:lang w:val="es-ES"/>
        </w:rPr>
        <w:t>Conferencia  y</w:t>
      </w:r>
      <w:proofErr w:type="gramEnd"/>
      <w:r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/>
          <w:sz w:val="20"/>
          <w:szCs w:val="20"/>
          <w:lang w:val="es-ES"/>
        </w:rPr>
        <w:t>taller</w:t>
      </w:r>
      <w:r w:rsidR="00B80442" w:rsidRPr="00716D5B">
        <w:rPr>
          <w:rFonts w:asciiTheme="minorHAnsi" w:hAnsiTheme="minorHAnsi"/>
          <w:sz w:val="20"/>
          <w:szCs w:val="20"/>
          <w:lang w:val="es-ES"/>
        </w:rPr>
        <w:t>“¿De</w:t>
      </w:r>
      <w:proofErr w:type="spellEnd"/>
      <w:r w:rsidR="00B80442" w:rsidRPr="00716D5B">
        <w:rPr>
          <w:rFonts w:asciiTheme="minorHAnsi" w:hAnsiTheme="minorHAnsi"/>
          <w:sz w:val="20"/>
          <w:szCs w:val="20"/>
          <w:lang w:val="es-ES"/>
        </w:rPr>
        <w:t xml:space="preserve"> qué vive un artista?”, en Escuela Incierta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, Lugar a dudas, Cali. </w:t>
      </w:r>
      <w:r w:rsidRPr="00716D5B">
        <w:rPr>
          <w:rFonts w:asciiTheme="minorHAnsi" w:hAnsiTheme="minorHAnsi"/>
          <w:sz w:val="20"/>
          <w:szCs w:val="20"/>
        </w:rPr>
        <w:t xml:space="preserve">&gt; </w:t>
      </w:r>
      <w:hyperlink r:id="rId55" w:history="1">
        <w:r w:rsidRPr="00716D5B">
          <w:rPr>
            <w:rStyle w:val="Hyperlink"/>
            <w:rFonts w:asciiTheme="minorHAnsi" w:hAnsiTheme="minorHAnsi"/>
            <w:sz w:val="20"/>
            <w:szCs w:val="20"/>
          </w:rPr>
          <w:t>https://vimeo.com/251690048</w:t>
        </w:r>
      </w:hyperlink>
    </w:p>
    <w:p w14:paraId="46263706" w14:textId="77777777" w:rsidR="0028388B" w:rsidRPr="00716D5B" w:rsidRDefault="0028388B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018AF1F5" w14:textId="6A06E489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  <w:t>2016</w:t>
      </w:r>
    </w:p>
    <w:p w14:paraId="7EC4073B" w14:textId="77777777" w:rsidR="00BB58F9" w:rsidRPr="00716D5B" w:rsidRDefault="00BB58F9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</w:p>
    <w:p w14:paraId="19BE9372" w14:textId="0AC69162" w:rsidR="00A267AD" w:rsidRPr="00716D5B" w:rsidRDefault="00B246CE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716D5B">
        <w:rPr>
          <w:rFonts w:asciiTheme="minorHAnsi" w:hAnsiTheme="minorHAnsi"/>
          <w:sz w:val="20"/>
          <w:szCs w:val="20"/>
        </w:rPr>
        <w:t xml:space="preserve">“Lucas Ospina on/off Lucas Ospina”, </w:t>
      </w:r>
      <w:r w:rsidR="00F07891" w:rsidRPr="00716D5B">
        <w:rPr>
          <w:rFonts w:asciiTheme="minorHAnsi" w:hAnsiTheme="minorHAnsi"/>
          <w:sz w:val="20"/>
          <w:szCs w:val="20"/>
        </w:rPr>
        <w:t xml:space="preserve">Contemporary and Modern Art Perspectives (C-MAP) in a Global </w:t>
      </w:r>
      <w:r w:rsidR="00F07891" w:rsidRPr="00716D5B">
        <w:rPr>
          <w:rFonts w:asciiTheme="minorHAnsi" w:hAnsiTheme="minorHAnsi"/>
          <w:sz w:val="20"/>
          <w:szCs w:val="20"/>
        </w:rPr>
        <w:lastRenderedPageBreak/>
        <w:t>Age:</w:t>
      </w:r>
      <w:r w:rsidR="00745079" w:rsidRPr="00716D5B">
        <w:rPr>
          <w:rFonts w:asciiTheme="minorHAnsi" w:hAnsiTheme="minorHAnsi"/>
          <w:sz w:val="20"/>
          <w:szCs w:val="20"/>
        </w:rPr>
        <w:t xml:space="preserve"> </w:t>
      </w:r>
      <w:r w:rsidR="00F07891" w:rsidRPr="00716D5B">
        <w:rPr>
          <w:rFonts w:asciiTheme="minorHAnsi" w:hAnsiTheme="minorHAnsi"/>
          <w:sz w:val="20"/>
          <w:szCs w:val="20"/>
        </w:rPr>
        <w:t>A Program for Research at The Museum of Modern Art, Nueva York</w:t>
      </w:r>
    </w:p>
    <w:p w14:paraId="31EE6F95" w14:textId="77777777" w:rsidR="00420290" w:rsidRPr="00716D5B" w:rsidRDefault="00420290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</w:p>
    <w:p w14:paraId="27E18B2A" w14:textId="6FC349AD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716D5B">
        <w:rPr>
          <w:rFonts w:asciiTheme="minorHAnsi" w:hAnsiTheme="minorHAnsi"/>
          <w:color w:val="FF0000"/>
          <w:sz w:val="20"/>
          <w:szCs w:val="20"/>
        </w:rPr>
        <w:t xml:space="preserve">“Art in Latin America: art fair boom, local </w:t>
      </w:r>
      <w:proofErr w:type="spellStart"/>
      <w:r w:rsidRPr="00716D5B">
        <w:rPr>
          <w:rFonts w:asciiTheme="minorHAnsi" w:hAnsiTheme="minorHAnsi"/>
          <w:color w:val="FF0000"/>
          <w:sz w:val="20"/>
          <w:szCs w:val="20"/>
        </w:rPr>
        <w:t>colour</w:t>
      </w:r>
      <w:proofErr w:type="spellEnd"/>
      <w:r w:rsidRPr="00716D5B">
        <w:rPr>
          <w:rFonts w:asciiTheme="minorHAnsi" w:hAnsiTheme="minorHAnsi"/>
          <w:color w:val="FF0000"/>
          <w:sz w:val="20"/>
          <w:szCs w:val="20"/>
        </w:rPr>
        <w:t xml:space="preserve"> and new questions</w:t>
      </w:r>
      <w:r w:rsidRPr="00716D5B">
        <w:rPr>
          <w:rFonts w:asciiTheme="minorHAnsi" w:hAnsiTheme="minorHAnsi"/>
          <w:sz w:val="20"/>
          <w:szCs w:val="20"/>
        </w:rPr>
        <w:t xml:space="preserve">”, Para Site International Conference, </w:t>
      </w:r>
      <w:r w:rsidRPr="00716D5B">
        <w:rPr>
          <w:rFonts w:asciiTheme="minorHAnsi" w:hAnsiTheme="minorHAnsi" w:cs="Georgia"/>
          <w:iCs/>
          <w:sz w:val="20"/>
          <w:szCs w:val="20"/>
        </w:rPr>
        <w:t>Asia Society Hong Kong Center, Honk Kong, China</w:t>
      </w:r>
      <w:r w:rsidR="006A479C" w:rsidRPr="00716D5B">
        <w:rPr>
          <w:rFonts w:asciiTheme="minorHAnsi" w:hAnsiTheme="minorHAnsi" w:cs="Georgia"/>
          <w:iCs/>
          <w:sz w:val="20"/>
          <w:szCs w:val="20"/>
        </w:rPr>
        <w:t xml:space="preserve"> &gt; </w:t>
      </w:r>
      <w:hyperlink r:id="rId56" w:history="1">
        <w:r w:rsidR="006A479C" w:rsidRPr="00716D5B">
          <w:rPr>
            <w:rStyle w:val="Hyperlink"/>
            <w:rFonts w:asciiTheme="minorHAnsi" w:hAnsiTheme="minorHAnsi" w:cs="Georgia"/>
            <w:iCs/>
            <w:sz w:val="20"/>
            <w:szCs w:val="20"/>
          </w:rPr>
          <w:t>https://www.youtube.com/watch?v=MnOAxADXeTk</w:t>
        </w:r>
      </w:hyperlink>
    </w:p>
    <w:p w14:paraId="2C56F58B" w14:textId="2C1748D4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1F16A140" w14:textId="322BB921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“Collage House”, en el programa académico de la Exposición </w:t>
      </w: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Realidades Prostéticas. Verdades falsas y mentiras verdaderas en el arte colombiano contemporáneo,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CentroDavid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Rockefeller de Estudios Latinoamericanos, Universidad de Harvard, Estados Unidos.</w:t>
      </w:r>
    </w:p>
    <w:p w14:paraId="5269F07E" w14:textId="77777777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i/>
          <w:color w:val="1D1D1D"/>
          <w:sz w:val="20"/>
          <w:szCs w:val="20"/>
          <w:lang w:val="es-ES"/>
        </w:rPr>
      </w:pPr>
    </w:p>
    <w:p w14:paraId="3E4144B5" w14:textId="0C7CFE12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“El caso del Goya”, 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"/>
        </w:rPr>
        <w:t xml:space="preserve">en el programa académico de la exposición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Thousand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Islands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, Meta-narratives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strategies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Bulimic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positions and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Rizomathic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Attitudes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The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Miriam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Nissenholtz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Gallery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, Bezalel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Academy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of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Arts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nd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Design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Tel-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Avid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Israel</w:t>
      </w:r>
    </w:p>
    <w:p w14:paraId="4234E03A" w14:textId="77777777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A48CA88" w14:textId="77777777" w:rsidR="00626CB4" w:rsidRPr="00716D5B" w:rsidRDefault="002C794C" w:rsidP="00626CB4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2015</w:t>
      </w:r>
    </w:p>
    <w:p w14:paraId="2C1B217B" w14:textId="77777777" w:rsidR="00BB58F9" w:rsidRPr="00716D5B" w:rsidRDefault="00BB58F9" w:rsidP="00626CB4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</w:p>
    <w:p w14:paraId="114E48D9" w14:textId="0E7D842E" w:rsidR="00CA1FF2" w:rsidRPr="00716D5B" w:rsidRDefault="00CA1FF2" w:rsidP="00626CB4">
      <w:pPr>
        <w:pStyle w:val="BasicParagraph"/>
        <w:suppressAutoHyphens/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“El día que el arte abandonó la universidad”, </w:t>
      </w:r>
      <w:proofErr w:type="gram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en </w:t>
      </w:r>
      <w:r w:rsidRPr="00716D5B">
        <w:rPr>
          <w:rFonts w:asciiTheme="minorHAnsi" w:hAnsiTheme="minorHAnsi"/>
          <w:sz w:val="20"/>
          <w:szCs w:val="20"/>
          <w:lang w:val="es-ES" w:eastAsia="es-CO"/>
        </w:rPr>
        <w:t> </w:t>
      </w:r>
      <w:r w:rsidRPr="00716D5B">
        <w:rPr>
          <w:rFonts w:asciiTheme="minorHAnsi" w:hAnsiTheme="minorHAnsi"/>
          <w:sz w:val="20"/>
          <w:szCs w:val="20"/>
          <w:lang w:val="es-ES"/>
        </w:rPr>
        <w:t>Facultad</w:t>
      </w:r>
      <w:proofErr w:type="gramEnd"/>
      <w:r w:rsidRPr="00716D5B">
        <w:rPr>
          <w:rFonts w:asciiTheme="minorHAnsi" w:hAnsiTheme="minorHAnsi"/>
          <w:sz w:val="20"/>
          <w:szCs w:val="20"/>
          <w:lang w:val="es-ES"/>
        </w:rPr>
        <w:t xml:space="preserve"> de Arte de la Pontificia Universidad Católica del Perú, Lima, Perú.</w:t>
      </w:r>
    </w:p>
    <w:p w14:paraId="00448CA4" w14:textId="77777777" w:rsidR="00110265" w:rsidRPr="00716D5B" w:rsidRDefault="00110265" w:rsidP="00626CB4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3D9C09F" w14:textId="75C2EC9E" w:rsidR="002C794C" w:rsidRPr="00716D5B" w:rsidRDefault="002C794C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“Tres variaciones sobre arte, forma, formación e </w:t>
      </w:r>
      <w:proofErr w:type="gramStart"/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información ”</w:t>
      </w:r>
      <w:proofErr w:type="gramEnd"/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, en </w:t>
      </w:r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 xml:space="preserve">Cátedra </w:t>
      </w:r>
      <w:proofErr w:type="spellStart"/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>Jesus</w:t>
      </w:r>
      <w:proofErr w:type="spellEnd"/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 xml:space="preserve"> Martín Barbero, Encuentro: ¿Qué son las artes hoy?</w:t>
      </w:r>
      <w:r w:rsidR="00124C90"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.</w:t>
      </w: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 </w:t>
      </w:r>
      <w:r w:rsidR="00124C90"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Facultad de Artes Integradas, Universidad del Valle, Cali.</w:t>
      </w:r>
    </w:p>
    <w:p w14:paraId="442372BB" w14:textId="77777777" w:rsidR="004144BD" w:rsidRPr="00716D5B" w:rsidRDefault="004144BD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</w:p>
    <w:p w14:paraId="488C47FB" w14:textId="1CF42573" w:rsidR="004144BD" w:rsidRPr="00716D5B" w:rsidRDefault="004144BD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“Naufragio: el mejor texto de arte del mundo”, en </w:t>
      </w:r>
      <w:r w:rsidRPr="00716D5B">
        <w:rPr>
          <w:rFonts w:asciiTheme="minorHAnsi" w:hAnsiTheme="minorHAnsi" w:cs="Aller-Light"/>
          <w:sz w:val="20"/>
          <w:szCs w:val="20"/>
          <w:lang w:val="es-ES"/>
        </w:rPr>
        <w:t>VII Congreso Internacional de Arte en el Caribe en Universidad de Bellas Artes y Ciencias de Bolívar</w:t>
      </w:r>
      <w:r w:rsidR="00BF465F" w:rsidRPr="00716D5B">
        <w:rPr>
          <w:rFonts w:asciiTheme="minorHAnsi" w:hAnsiTheme="minorHAnsi" w:cs="Aller-Light"/>
          <w:sz w:val="20"/>
          <w:szCs w:val="20"/>
          <w:lang w:val="es-ES"/>
        </w:rPr>
        <w:t>, Cartagena.</w:t>
      </w:r>
    </w:p>
    <w:p w14:paraId="1EF53625" w14:textId="4DA25743" w:rsidR="004144BD" w:rsidRPr="00716D5B" w:rsidRDefault="004144B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65E8389E" w14:textId="60D41E55" w:rsidR="00BF465F" w:rsidRPr="00716D5B" w:rsidRDefault="00BF465F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“Sobre lo del Goya, un cuento”, en </w:t>
      </w:r>
      <w:r w:rsidRPr="00716D5B">
        <w:rPr>
          <w:rFonts w:asciiTheme="minorHAnsi" w:hAnsiTheme="minorHAnsi"/>
          <w:sz w:val="20"/>
          <w:szCs w:val="20"/>
          <w:lang w:val="es-ES"/>
        </w:rPr>
        <w:t>Festival Internacional de la imagen Manizales, Universidad de Caldas, Manizales.</w:t>
      </w:r>
    </w:p>
    <w:p w14:paraId="18D0FEC9" w14:textId="77777777" w:rsidR="00BF465F" w:rsidRPr="00716D5B" w:rsidRDefault="00BF465F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B729ECA" w14:textId="7742B6AC" w:rsidR="00BF465F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2014</w:t>
      </w:r>
    </w:p>
    <w:p w14:paraId="5F3A357C" w14:textId="77777777" w:rsidR="00BB58F9" w:rsidRPr="00716D5B" w:rsidRDefault="00BB58F9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0655AAF7" w14:textId="60619B0B" w:rsidR="00110265" w:rsidRPr="00716D5B" w:rsidRDefault="002C794C" w:rsidP="00C51CB5">
      <w:pPr>
        <w:rPr>
          <w:rStyle w:val="Hyperlink"/>
          <w:rFonts w:asciiTheme="minorHAnsi" w:eastAsia="Times New Roman" w:hAnsiTheme="minorHAnsi"/>
          <w:color w:val="auto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 xml:space="preserve">“Arte, dolor y mercado”, en </w:t>
      </w:r>
      <w:r w:rsidRPr="00716D5B">
        <w:rPr>
          <w:rFonts w:asciiTheme="minorHAnsi" w:hAnsiTheme="minorHAnsi"/>
          <w:i/>
          <w:sz w:val="20"/>
          <w:szCs w:val="20"/>
          <w:lang w:val="es-ES"/>
        </w:rPr>
        <w:t>Primer seminario interamericano de artes y derechos humanos 2015: El arte como medio de reparación a las víctimas de violación a los DDHH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. Universidad El Externado, Bogotá. Video &gt; </w:t>
      </w:r>
      <w:hyperlink r:id="rId57" w:history="1">
        <w:r w:rsidRPr="00716D5B">
          <w:rPr>
            <w:rStyle w:val="Hyperlink"/>
            <w:rFonts w:asciiTheme="minorHAnsi" w:eastAsia="Times New Roman" w:hAnsiTheme="minorHAnsi"/>
            <w:color w:val="auto"/>
            <w:sz w:val="20"/>
            <w:szCs w:val="20"/>
            <w:lang w:val="es-ES"/>
          </w:rPr>
          <w:t>https://vimeo.com/107480241</w:t>
        </w:r>
      </w:hyperlink>
    </w:p>
    <w:p w14:paraId="44636824" w14:textId="77777777" w:rsidR="00110265" w:rsidRPr="00716D5B" w:rsidRDefault="00110265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78123F98" w14:textId="77777777" w:rsidR="00626CB4" w:rsidRPr="00716D5B" w:rsidRDefault="00626CB4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F757FEF" w14:textId="77777777" w:rsidR="00626CB4" w:rsidRPr="00716D5B" w:rsidRDefault="00C044D6" w:rsidP="00626CB4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2013</w:t>
      </w:r>
    </w:p>
    <w:p w14:paraId="4321A384" w14:textId="77777777" w:rsidR="00E60023" w:rsidRPr="00716D5B" w:rsidRDefault="00E60023" w:rsidP="00626CB4">
      <w:pPr>
        <w:rPr>
          <w:rFonts w:asciiTheme="minorHAnsi" w:eastAsia="Times New Roman" w:hAnsiTheme="minorHAnsi"/>
          <w:sz w:val="20"/>
          <w:szCs w:val="20"/>
          <w:lang w:val="es-ES"/>
        </w:rPr>
      </w:pPr>
    </w:p>
    <w:p w14:paraId="18864969" w14:textId="129E4BA9" w:rsidR="00C044D6" w:rsidRPr="00716D5B" w:rsidRDefault="00C044D6" w:rsidP="00626CB4">
      <w:pPr>
        <w:rPr>
          <w:rStyle w:val="Hyperlink"/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“Promesas de lo público”, en Seminario Fundación Cisneros 2013, " Autoría, derechos y acceso</w:t>
      </w:r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en el arte contemporáneo", </w:t>
      </w:r>
      <w:proofErr w:type="gramStart"/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>Noviemb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>r</w:t>
      </w:r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>e</w:t>
      </w:r>
      <w:proofErr w:type="gram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15, 2013, Universidad Central de Venezuela, Caracas &gt; </w:t>
      </w:r>
      <w:hyperlink r:id="rId58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https://vimeo.com/82024544</w:t>
        </w:r>
      </w:hyperlink>
    </w:p>
    <w:p w14:paraId="5DC945DE" w14:textId="0D8A4DB0" w:rsidR="007E52ED" w:rsidRPr="00716D5B" w:rsidRDefault="007E52ED" w:rsidP="00626CB4">
      <w:pPr>
        <w:rPr>
          <w:rStyle w:val="Hyperlink"/>
          <w:rFonts w:asciiTheme="minorHAnsi" w:eastAsia="Times New Roman" w:hAnsiTheme="minorHAnsi"/>
          <w:sz w:val="20"/>
          <w:szCs w:val="20"/>
          <w:lang w:val="es-ES"/>
        </w:rPr>
      </w:pPr>
    </w:p>
    <w:p w14:paraId="0DD30BF8" w14:textId="4F62A320" w:rsidR="007E52ED" w:rsidRPr="00716D5B" w:rsidRDefault="007E52ED" w:rsidP="00626CB4">
      <w:pPr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“Cuatro variaciones sobre arte y dinero /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Four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variations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about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art and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money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”, en Creative 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>Mornings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>Bogot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CO"/>
        </w:rPr>
        <w:t>á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59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https://www.youtube.com/watch?v=dCZ8aEXc7VY&amp;t=110s</w:t>
        </w:r>
      </w:hyperlink>
    </w:p>
    <w:p w14:paraId="2D6DFC0C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69341BA8" w14:textId="2B1613C5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2012</w:t>
      </w:r>
    </w:p>
    <w:p w14:paraId="76A5CA2A" w14:textId="77777777" w:rsidR="00E60023" w:rsidRPr="00716D5B" w:rsidRDefault="00E60023" w:rsidP="00C51CB5">
      <w:pPr>
        <w:pStyle w:val="BasicParagraph"/>
        <w:suppressAutoHyphens/>
        <w:rPr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5602236E" w14:textId="7C8ADF4F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“Pedro Manrique Figueroa, precursor del collage en Colombia”, en </w:t>
      </w:r>
      <w:proofErr w:type="spellStart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>Graduate</w:t>
      </w:r>
      <w:proofErr w:type="spellEnd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>Lecture</w:t>
      </w:r>
      <w:proofErr w:type="spellEnd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 xml:space="preserve"> Series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, San Francisco Art </w:t>
      </w:r>
      <w:proofErr w:type="spellStart"/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>Institute</w:t>
      </w:r>
      <w:proofErr w:type="spellEnd"/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>, San Francisco.</w:t>
      </w:r>
    </w:p>
    <w:p w14:paraId="0F15E516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7DFA2BF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2010</w:t>
      </w:r>
    </w:p>
    <w:p w14:paraId="10853128" w14:textId="77777777" w:rsidR="00E60023" w:rsidRPr="00716D5B" w:rsidRDefault="00E60023" w:rsidP="00C51CB5">
      <w:pPr>
        <w:pStyle w:val="BasicParagraph"/>
        <w:suppressAutoHyphens/>
        <w:rPr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4A76D8FE" w14:textId="51499FD3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“Botero, la belleza de la indiferencia”, en ¿Quién le teme a la belleza?, VIII Seminario Nacional de Teoría e Historia del Arte, Facultad de Artes, Universidad de Antioquia, Medellín &gt; Texto en: </w:t>
      </w:r>
      <w:hyperlink r:id="rId60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s-ES_tradnl"/>
          </w:rPr>
          <w:t>http://lucasospina.blogspot.com/2010/10/botero-la-belleza-de-la-indiferencia.html</w:t>
        </w:r>
      </w:hyperlink>
    </w:p>
    <w:p w14:paraId="08B608A8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F54EA24" w14:textId="57A756A5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2006</w:t>
      </w:r>
    </w:p>
    <w:p w14:paraId="68DC47F8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</w:pPr>
    </w:p>
    <w:p w14:paraId="23ED24C1" w14:textId="5722B08F" w:rsidR="00426F9E" w:rsidRPr="00716D5B" w:rsidRDefault="00993C57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s-ES_tradnl"/>
        </w:rPr>
      </w:pP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Variaciones sobre arte y ética</w:t>
      </w:r>
      <w:r w:rsidR="002C794C"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 xml:space="preserve"> en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Mesa redonda “Arte y conflicto armado”, 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Instituto de Distrital de Cultura y Turismo y Revista Número, XIX Feria del libro, Corferias, Bogotá.  &gt; Texto en: </w:t>
      </w:r>
      <w:hyperlink r:id="rId61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s-ES_tradnl"/>
          </w:rPr>
          <w:t>http://www.academia.edu/226017/Diez_variaciones_sobre_arte_y_ética_Publicado_en_Los_pasos_sobre_las_huellas_Premio_Nacional_de_Crítica</w:t>
        </w:r>
      </w:hyperlink>
    </w:p>
    <w:p w14:paraId="755E171F" w14:textId="35AA02B6" w:rsidR="00B80442" w:rsidRPr="00716D5B" w:rsidRDefault="00B80442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00E4D362" w14:textId="77777777" w:rsidR="00716D5B" w:rsidRDefault="00716D5B" w:rsidP="00B80442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12B30DE7" w14:textId="3F1AC42D" w:rsidR="00B80442" w:rsidRPr="00716D5B" w:rsidRDefault="00B80442" w:rsidP="00B80442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cursos en la universidad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university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courses</w:t>
      </w:r>
      <w:proofErr w:type="spellEnd"/>
    </w:p>
    <w:p w14:paraId="6D8BDA19" w14:textId="4311B3DC" w:rsidR="00797E73" w:rsidRDefault="00797E73" w:rsidP="00B80442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D8C45EE" w14:textId="46557AC3" w:rsidR="00797E73" w:rsidRPr="00797E73" w:rsidRDefault="00797E73" w:rsidP="00797E73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Taller de </w:t>
      </w:r>
      <w:r>
        <w:rPr>
          <w:rFonts w:asciiTheme="minorHAnsi" w:eastAsia="Times New Roman" w:hAnsiTheme="minorHAnsi"/>
          <w:sz w:val="20"/>
          <w:szCs w:val="20"/>
          <w:lang w:val="es-ES"/>
        </w:rPr>
        <w:t>arte</w:t>
      </w:r>
      <w:r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>
        <w:rPr>
          <w:rFonts w:asciiTheme="minorHAnsi" w:eastAsia="Times New Roman" w:hAnsiTheme="minorHAnsi"/>
          <w:sz w:val="20"/>
          <w:szCs w:val="20"/>
          <w:lang w:val="es-ES"/>
        </w:rPr>
        <w:t>y</w:t>
      </w:r>
      <w:r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>
        <w:rPr>
          <w:rFonts w:asciiTheme="minorHAnsi" w:eastAsia="Times New Roman" w:hAnsiTheme="minorHAnsi"/>
          <w:sz w:val="20"/>
          <w:szCs w:val="20"/>
          <w:lang w:val="es-ES"/>
        </w:rPr>
        <w:t>arquitectura</w:t>
      </w:r>
      <w:r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Pr="00797E73">
        <w:rPr>
          <w:rFonts w:asciiTheme="minorHAnsi" w:eastAsia="Times New Roman" w:hAnsiTheme="minorHAnsi"/>
          <w:sz w:val="20"/>
          <w:szCs w:val="20"/>
          <w:lang w:val="es-CO"/>
        </w:rPr>
        <w:t>&gt;</w:t>
      </w:r>
      <w:r>
        <w:rPr>
          <w:rFonts w:asciiTheme="minorHAnsi" w:eastAsia="Times New Roman" w:hAnsiTheme="minorHAnsi"/>
          <w:sz w:val="20"/>
          <w:szCs w:val="20"/>
          <w:lang w:val="es-CO"/>
        </w:rPr>
        <w:t xml:space="preserve"> </w:t>
      </w:r>
      <w:hyperlink r:id="rId62" w:history="1">
        <w:r w:rsidRPr="00797E73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https://tallerdearteyarquitectura.wordpress.com/</w:t>
        </w:r>
      </w:hyperlink>
    </w:p>
    <w:p w14:paraId="3310113B" w14:textId="0D9089EA" w:rsidR="00797E73" w:rsidRDefault="00797E73" w:rsidP="00797E73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>
        <w:rPr>
          <w:rFonts w:asciiTheme="minorHAnsi" w:eastAsia="Times New Roman" w:hAnsiTheme="minorHAnsi"/>
          <w:sz w:val="20"/>
          <w:szCs w:val="20"/>
          <w:lang w:val="es-ES"/>
        </w:rPr>
        <w:t xml:space="preserve">Laboratorio de </w:t>
      </w:r>
      <w:proofErr w:type="spellStart"/>
      <w:r>
        <w:rPr>
          <w:rFonts w:asciiTheme="minorHAnsi" w:eastAsia="Times New Roman" w:hAnsiTheme="minorHAnsi"/>
          <w:sz w:val="20"/>
          <w:szCs w:val="20"/>
          <w:lang w:val="es-ES"/>
        </w:rPr>
        <w:t>Cinef</w:t>
      </w:r>
      <w:r>
        <w:rPr>
          <w:rFonts w:asciiTheme="minorHAnsi" w:eastAsia="Times New Roman" w:hAnsiTheme="minorHAnsi"/>
          <w:sz w:val="20"/>
          <w:szCs w:val="20"/>
          <w:lang w:val="es-CO"/>
        </w:rPr>
        <w:t>ília</w:t>
      </w:r>
      <w:proofErr w:type="spellEnd"/>
      <w:r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Pr="00797E73">
        <w:rPr>
          <w:rFonts w:asciiTheme="minorHAnsi" w:eastAsia="Times New Roman" w:hAnsiTheme="minorHAnsi"/>
          <w:sz w:val="20"/>
          <w:szCs w:val="20"/>
          <w:lang w:val="es-CO"/>
        </w:rPr>
        <w:t>&gt;</w:t>
      </w:r>
      <w:r>
        <w:rPr>
          <w:rFonts w:asciiTheme="minorHAnsi" w:eastAsia="Times New Roman" w:hAnsiTheme="minorHAnsi"/>
          <w:sz w:val="20"/>
          <w:szCs w:val="20"/>
          <w:lang w:val="es-CO"/>
        </w:rPr>
        <w:t xml:space="preserve"> </w:t>
      </w:r>
      <w:hyperlink r:id="rId63" w:history="1">
        <w:r w:rsidRPr="00AD09B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https://laboratoriodecinefilia.wordpress.com/</w:t>
        </w:r>
      </w:hyperlink>
    </w:p>
    <w:p w14:paraId="7CD43096" w14:textId="3C6434A2" w:rsidR="00797E73" w:rsidRDefault="00797E73" w:rsidP="00797E73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Taller de </w:t>
      </w:r>
      <w:r>
        <w:rPr>
          <w:rFonts w:asciiTheme="minorHAnsi" w:eastAsia="Times New Roman" w:hAnsiTheme="minorHAnsi"/>
          <w:sz w:val="20"/>
          <w:szCs w:val="20"/>
          <w:lang w:val="es-ES"/>
        </w:rPr>
        <w:t xml:space="preserve">dibujo como escritura </w:t>
      </w:r>
      <w:r w:rsidRPr="00797E73">
        <w:rPr>
          <w:rFonts w:asciiTheme="minorHAnsi" w:eastAsia="Times New Roman" w:hAnsiTheme="minorHAnsi"/>
          <w:sz w:val="20"/>
          <w:szCs w:val="20"/>
          <w:lang w:val="es-CO"/>
        </w:rPr>
        <w:t>&gt;</w:t>
      </w:r>
      <w:r>
        <w:rPr>
          <w:rFonts w:asciiTheme="minorHAnsi" w:eastAsia="Times New Roman" w:hAnsiTheme="minorHAnsi"/>
          <w:sz w:val="20"/>
          <w:szCs w:val="20"/>
          <w:lang w:val="es-CO"/>
        </w:rPr>
        <w:t xml:space="preserve"> </w:t>
      </w:r>
      <w:hyperlink r:id="rId64" w:history="1">
        <w:r w:rsidRPr="00AD09B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https://dibujocomoescritura.wordpress.com/</w:t>
        </w:r>
      </w:hyperlink>
    </w:p>
    <w:p w14:paraId="401D0007" w14:textId="5A87BAF9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Arte y cárceles</w:t>
      </w:r>
      <w:r w:rsidR="00110265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="00110265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65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https://la40.co/</w:t>
        </w:r>
      </w:hyperlink>
    </w:p>
    <w:p w14:paraId="399F95CE" w14:textId="1D8B1287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Taller de escritura de arte</w:t>
      </w:r>
    </w:p>
    <w:p w14:paraId="126FC364" w14:textId="403149D3" w:rsidR="007323BF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Arte y Cine</w:t>
      </w:r>
      <w:r w:rsidR="007323BF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66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https://uncursodearteycine.wordpress.com/</w:t>
        </w:r>
      </w:hyperlink>
    </w:p>
    <w:p w14:paraId="18BBE4FA" w14:textId="6ABD6601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Artista, obra y espacio</w:t>
      </w:r>
      <w:r w:rsidR="007323BF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67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https://elcursofinaldeartistaobrayespacio.wordpress.com/</w:t>
        </w:r>
      </w:hyperlink>
    </w:p>
    <w:p w14:paraId="31168901" w14:textId="15323C9B" w:rsidR="00B80442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Taller de </w:t>
      </w:r>
      <w:r w:rsidR="00B80442" w:rsidRPr="00716D5B">
        <w:rPr>
          <w:rFonts w:asciiTheme="minorHAnsi" w:eastAsia="Times New Roman" w:hAnsiTheme="minorHAnsi"/>
          <w:sz w:val="20"/>
          <w:szCs w:val="20"/>
          <w:lang w:val="es-ES"/>
        </w:rPr>
        <w:t>Dibujo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68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https://uncursodedibujo.wordpress.com/</w:t>
        </w:r>
      </w:hyperlink>
    </w:p>
    <w:p w14:paraId="08D2ECFC" w14:textId="00C7CF54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Curaduría y evento</w:t>
      </w:r>
      <w:r w:rsidR="007E52ED" w:rsidRPr="00716D5B">
        <w:rPr>
          <w:rFonts w:asciiTheme="minorHAnsi" w:eastAsia="Times New Roman" w:hAnsiTheme="minorHAnsi"/>
          <w:sz w:val="20"/>
          <w:szCs w:val="20"/>
          <w:lang w:val="es-ES"/>
        </w:rPr>
        <w:t>s</w:t>
      </w:r>
    </w:p>
    <w:p w14:paraId="197DBB49" w14:textId="49B2420D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Diálogos Críticos</w:t>
      </w:r>
    </w:p>
    <w:p w14:paraId="599F5B48" w14:textId="7C436A03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Publicaciones</w:t>
      </w:r>
    </w:p>
    <w:p w14:paraId="4146FAE9" w14:textId="142F4077" w:rsidR="006A479C" w:rsidRPr="00716D5B" w:rsidRDefault="006A479C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Taller de Novela Gr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CO"/>
        </w:rPr>
        <w:t>áfica</w:t>
      </w:r>
      <w:proofErr w:type="spellEnd"/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69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https://uncursodenovelagrafica.wordpress.com/</w:t>
        </w:r>
      </w:hyperlink>
    </w:p>
    <w:p w14:paraId="18E7FE12" w14:textId="6649A6BC" w:rsidR="007E52ED" w:rsidRPr="00716D5B" w:rsidRDefault="007E52ED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Marionetas, títeres y muñecos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0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https://tallerdemunecostiteresymarionetas.wordpress.com/</w:t>
        </w:r>
      </w:hyperlink>
    </w:p>
    <w:p w14:paraId="1E997256" w14:textId="5405C291" w:rsidR="007E52ED" w:rsidRPr="00716D5B" w:rsidRDefault="007E52ED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Ensayo Documental: cine, video y animación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1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https://tallerbasicodepracticasdelopublico.wordpress.com/</w:t>
        </w:r>
      </w:hyperlink>
    </w:p>
    <w:p w14:paraId="08A5D2CE" w14:textId="77777777" w:rsidR="007323BF" w:rsidRPr="00716D5B" w:rsidRDefault="00110265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Arte y comunicación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2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https://tallerdearteycomunicacion.wordpress.com/</w:t>
        </w:r>
      </w:hyperlink>
    </w:p>
    <w:p w14:paraId="6F62CF0B" w14:textId="2BDAEC3E" w:rsidR="00110265" w:rsidRPr="00716D5B" w:rsidRDefault="00110265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Ensayo Documental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3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https://untallerdeensayodocumental.wordpress.com/</w:t>
        </w:r>
      </w:hyperlink>
    </w:p>
    <w:p w14:paraId="7E7E68A8" w14:textId="52B44C4F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Prácticas de lo Público &gt; </w:t>
      </w:r>
      <w:hyperlink r:id="rId74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https://tallerbasicodepracticasdelopublico.wordpress.com/</w:t>
        </w:r>
      </w:hyperlink>
    </w:p>
    <w:p w14:paraId="1B99A90A" w14:textId="7CF9278D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Arte y Medicina &gt; </w:t>
      </w:r>
      <w:hyperlink r:id="rId75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https://laboratoriodearteymedicina.wordpress.com/</w:t>
        </w:r>
      </w:hyperlink>
    </w:p>
    <w:p w14:paraId="7D6F49A6" w14:textId="6F8CB403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Muralismo, Grafiti y Arte Callejero &gt; </w:t>
      </w:r>
      <w:hyperlink r:id="rId76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https://grafitimuralesyartecallejero.wordpress.com/</w:t>
        </w:r>
      </w:hyperlink>
    </w:p>
    <w:p w14:paraId="41F26581" w14:textId="0B2CEEFE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</w:p>
    <w:p w14:paraId="16700412" w14:textId="77777777" w:rsidR="00716D5B" w:rsidRDefault="00716D5B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08A076E7" w14:textId="658E12B1" w:rsidR="007323BF" w:rsidRPr="00716D5B" w:rsidRDefault="007323BF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proyectos universitarios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university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projects</w:t>
      </w:r>
      <w:proofErr w:type="spellEnd"/>
    </w:p>
    <w:p w14:paraId="6DAF6FE8" w14:textId="7E651801" w:rsidR="007323BF" w:rsidRPr="00716D5B" w:rsidRDefault="007323BF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</w:p>
    <w:p w14:paraId="0756E0F8" w14:textId="6DDB2E1C" w:rsidR="007323BF" w:rsidRPr="00716D5B" w:rsidRDefault="007323BF" w:rsidP="007323BF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González </w:t>
      </w: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77" w:history="1">
        <w:r w:rsidR="00B23777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https://hojagonzalez.uniandes.edu.co</w:t>
        </w:r>
      </w:hyperlink>
    </w:p>
    <w:p w14:paraId="67320B47" w14:textId="1AE66077" w:rsidR="00B23777" w:rsidRPr="00797E73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Narcolombia &gt; </w:t>
      </w:r>
      <w:hyperlink r:id="rId78" w:history="1">
        <w:r w:rsidRPr="00797E73">
          <w:rPr>
            <w:rFonts w:asciiTheme="minorHAnsi" w:hAnsiTheme="minorHAnsi" w:cs="Times New Roman"/>
            <w:color w:val="0000FF"/>
            <w:sz w:val="20"/>
            <w:szCs w:val="20"/>
            <w:u w:val="single"/>
            <w:lang w:val="es-CO" w:eastAsia="en-US"/>
          </w:rPr>
          <w:t>https://narcolombia.club/</w:t>
        </w:r>
      </w:hyperlink>
    </w:p>
    <w:p w14:paraId="130F858F" w14:textId="244E618E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La 40: Arte y Justicia &gt; </w:t>
      </w:r>
      <w:hyperlink r:id="rId79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https://la40.co/</w:t>
        </w:r>
      </w:hyperlink>
    </w:p>
    <w:p w14:paraId="5148F69D" w14:textId="280082F7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Acumulado: diario de artes en paro &gt; </w:t>
      </w:r>
      <w:hyperlink r:id="rId80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https://acumulado.wordpress.com/</w:t>
        </w:r>
      </w:hyperlink>
    </w:p>
    <w:p w14:paraId="0C6F7C2E" w14:textId="3037E486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Diario del año del virus &gt; </w:t>
      </w:r>
      <w:hyperlink r:id="rId81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https://cerosetenta.uniandes.edu.co/tema/blog/diario-del-ano-del-virus/</w:t>
        </w:r>
      </w:hyperlink>
    </w:p>
    <w:p w14:paraId="1443DFA4" w14:textId="52EC6AD2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Pobre Pobreza &gt; </w:t>
      </w:r>
      <w:hyperlink r:id="rId82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https://pobrepobreza.co/</w:t>
        </w:r>
      </w:hyperlink>
    </w:p>
    <w:p w14:paraId="52CADA6C" w14:textId="4B2A3CCC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</w:p>
    <w:p w14:paraId="2E6B369A" w14:textId="6A66E502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  <w:lastRenderedPageBreak/>
        <w:t xml:space="preserve">+ info &gt; </w:t>
      </w:r>
      <w:r w:rsidR="00000000">
        <w:fldChar w:fldCharType="begin"/>
      </w:r>
      <w:r w:rsidR="00000000" w:rsidRPr="00797E73">
        <w:rPr>
          <w:lang w:val="it-IT"/>
        </w:rPr>
        <w:instrText>HYPERLINK "https://latoneriaypintura.co/universidad-university/"</w:instrText>
      </w:r>
      <w:r w:rsidR="00000000">
        <w:fldChar w:fldCharType="separate"/>
      </w:r>
      <w:r w:rsidRPr="00716D5B">
        <w:rPr>
          <w:rStyle w:val="Hyperlink"/>
          <w:rFonts w:asciiTheme="minorHAnsi" w:hAnsiTheme="minorHAnsi" w:cs="Times New Roman"/>
          <w:sz w:val="20"/>
          <w:szCs w:val="20"/>
          <w:lang w:val="it-IT" w:eastAsia="en-US"/>
        </w:rPr>
        <w:t>https://latoneriaypintura.co/universidad-university/</w:t>
      </w:r>
      <w:r w:rsidR="00000000">
        <w:rPr>
          <w:rStyle w:val="Hyperlink"/>
          <w:rFonts w:asciiTheme="minorHAnsi" w:hAnsiTheme="minorHAnsi" w:cs="Times New Roman"/>
          <w:sz w:val="20"/>
          <w:szCs w:val="20"/>
          <w:lang w:val="it-IT" w:eastAsia="en-US"/>
        </w:rPr>
        <w:fldChar w:fldCharType="end"/>
      </w:r>
    </w:p>
    <w:p w14:paraId="471F1C44" w14:textId="77777777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</w:pPr>
    </w:p>
    <w:p w14:paraId="054EE187" w14:textId="77777777" w:rsidR="00716D5B" w:rsidRPr="00797E73" w:rsidRDefault="00716D5B" w:rsidP="00B23777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it-IT"/>
        </w:rPr>
      </w:pPr>
    </w:p>
    <w:p w14:paraId="2F7AA065" w14:textId="6258D777" w:rsidR="00B23777" w:rsidRPr="00716D5B" w:rsidRDefault="00B23777" w:rsidP="00B23777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textos sobre arte y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educaci</w:t>
      </w: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CO"/>
        </w:rPr>
        <w:t>ón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texts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about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art and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education</w:t>
      </w:r>
      <w:proofErr w:type="spellEnd"/>
    </w:p>
    <w:p w14:paraId="3EB27371" w14:textId="2EE87409" w:rsidR="00AB1845" w:rsidRPr="00AB1845" w:rsidRDefault="00AB1845" w:rsidP="00B23777">
      <w:pPr>
        <w:spacing w:before="100" w:beforeAutospacing="1" w:after="100" w:afterAutospacing="1"/>
        <w:rPr>
          <w:rFonts w:asciiTheme="minorHAnsi" w:hAnsiTheme="minorHAnsi"/>
          <w:sz w:val="20"/>
          <w:szCs w:val="20"/>
          <w:lang w:val="es-CO"/>
        </w:rPr>
      </w:pPr>
      <w:hyperlink r:id="rId83" w:history="1">
        <w:r w:rsidRPr="00AB1845">
          <w:rPr>
            <w:rStyle w:val="Hyperlink"/>
            <w:rFonts w:asciiTheme="minorHAnsi" w:hAnsiTheme="minorHAnsi"/>
            <w:sz w:val="20"/>
            <w:szCs w:val="20"/>
            <w:lang w:val="es-CO"/>
          </w:rPr>
          <w:t xml:space="preserve">Uniandes </w:t>
        </w:r>
        <w:proofErr w:type="spellStart"/>
        <w:r w:rsidRPr="00AB1845">
          <w:rPr>
            <w:rStyle w:val="Hyperlink"/>
            <w:rFonts w:asciiTheme="minorHAnsi" w:hAnsiTheme="minorHAnsi"/>
            <w:sz w:val="20"/>
            <w:szCs w:val="20"/>
            <w:lang w:val="es-CO"/>
          </w:rPr>
          <w:t>express</w:t>
        </w:r>
        <w:proofErr w:type="spellEnd"/>
        <w:r w:rsidRPr="00AB1845">
          <w:rPr>
            <w:rStyle w:val="Hyperlink"/>
            <w:rFonts w:asciiTheme="minorHAnsi" w:hAnsiTheme="minorHAnsi"/>
            <w:sz w:val="20"/>
            <w:szCs w:val="20"/>
            <w:lang w:val="es-CO"/>
          </w:rPr>
          <w:t>: desventajas de una educación a las carreras</w:t>
        </w:r>
      </w:hyperlink>
    </w:p>
    <w:p w14:paraId="07A734EA" w14:textId="57504D4D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4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Patrimonio inmaterial de la protesta en la Universidad de los Andes</w:t>
        </w:r>
      </w:hyperlink>
    </w:p>
    <w:p w14:paraId="34A5B57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5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 Universidad de los Andes contra la Universidad de los Andes</w:t>
        </w:r>
      </w:hyperlink>
    </w:p>
    <w:p w14:paraId="542EB858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6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Pedro Manrique Figueroa: el último estudiante de arte de la Universidad de los Andes (un collage) /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The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last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art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student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of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Universidad de los Andes (a collage)</w:t>
        </w:r>
      </w:hyperlink>
    </w:p>
    <w:p w14:paraId="1F62F15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7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 nueva vejez de la academia</w:t>
        </w:r>
      </w:hyperlink>
    </w:p>
    <w:p w14:paraId="31D0991A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8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Lucas Ospina en “Otros salones”</w:t>
        </w:r>
      </w:hyperlink>
    </w:p>
    <w:p w14:paraId="2A8E4AC5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9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discurso “sexual” del Vicerrector Académico de la Universidad de los Andes</w:t>
        </w:r>
      </w:hyperlink>
    </w:p>
    <w:p w14:paraId="2FD7369E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0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¿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soycapaz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?: Guerra y paz en Los Andes</w:t>
        </w:r>
      </w:hyperlink>
    </w:p>
    <w:p w14:paraId="6E571713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1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Margarita Gómez en sus palabras</w:t>
        </w:r>
      </w:hyperlink>
    </w:p>
    <w:p w14:paraId="1E1D1F47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2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final de las Humanidades (¿a manos de los humanistas?)</w:t>
        </w:r>
      </w:hyperlink>
    </w:p>
    <w:p w14:paraId="5E45A58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3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Plantilla para hacer textos académicos</w:t>
        </w:r>
      </w:hyperlink>
    </w:p>
    <w:p w14:paraId="30EB4757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4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Primero muerto que cambiar mi estilo</w:t>
        </w:r>
      </w:hyperlink>
    </w:p>
    <w:p w14:paraId="4D1CA9A6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5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día que el arte abandonó la universidad</w:t>
        </w:r>
      </w:hyperlink>
    </w:p>
    <w:p w14:paraId="2AE8C706" w14:textId="56ECF634" w:rsidR="001C4690" w:rsidRPr="00716D5B" w:rsidRDefault="00000000" w:rsidP="00B23777">
      <w:pPr>
        <w:spacing w:before="100" w:beforeAutospacing="1" w:after="100" w:afterAutospacing="1"/>
        <w:rPr>
          <w:rStyle w:val="Hyperlink"/>
          <w:rFonts w:asciiTheme="minorHAnsi" w:eastAsia="Times New Roman" w:hAnsiTheme="minorHAnsi"/>
          <w:color w:val="auto"/>
          <w:sz w:val="20"/>
          <w:szCs w:val="20"/>
          <w:u w:val="none"/>
          <w:lang w:val="es-CO"/>
        </w:rPr>
      </w:pPr>
      <w:hyperlink r:id="rId96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Diez variaciones sobre arte y universidad</w:t>
        </w:r>
      </w:hyperlink>
    </w:p>
    <w:p w14:paraId="1D65F6C9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0AE99268" w14:textId="3E2E9DBB" w:rsidR="00616C20" w:rsidRPr="00716D5B" w:rsidRDefault="00616C20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obras en colecciones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works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in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collections</w:t>
      </w:r>
      <w:proofErr w:type="spellEnd"/>
    </w:p>
    <w:p w14:paraId="3DA25282" w14:textId="77777777" w:rsidR="00616C20" w:rsidRPr="00716D5B" w:rsidRDefault="00616C2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17441DF2" w14:textId="77777777" w:rsidR="00616C20" w:rsidRPr="00716D5B" w:rsidRDefault="00616C20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del Banco de la República, Bogotá</w:t>
      </w:r>
    </w:p>
    <w:p w14:paraId="2B3D82CA" w14:textId="77777777" w:rsidR="00616C20" w:rsidRPr="00716D5B" w:rsidRDefault="00616C20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La Tertulia, Cali</w:t>
      </w:r>
    </w:p>
    <w:p w14:paraId="2AD11517" w14:textId="3222E03C" w:rsidR="008406B6" w:rsidRPr="00716D5B" w:rsidRDefault="008406B6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Moderno, Nueva York</w:t>
      </w:r>
    </w:p>
    <w:p w14:paraId="71CF49DC" w14:textId="57FB921B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 xml:space="preserve">Colección </w:t>
      </w:r>
      <w:r w:rsidR="006A479C"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 xml:space="preserve">MOMA, </w:t>
      </w: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Nueva York</w:t>
      </w:r>
    </w:p>
    <w:p w14:paraId="38516BE4" w14:textId="561C3E74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Colección José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Dario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Gutiérrez, Bogotá</w:t>
      </w:r>
    </w:p>
    <w:p w14:paraId="1494C4C1" w14:textId="54CE4F26" w:rsidR="00B80442" w:rsidRPr="00716D5B" w:rsidRDefault="00B80442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>Colección Eduardo Salazar, Bogotá</w:t>
      </w:r>
    </w:p>
    <w:p w14:paraId="05953F85" w14:textId="0258B692" w:rsidR="00E80338" w:rsidRPr="00716D5B" w:rsidRDefault="00E80338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Colección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Mariangela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Méndez, Gotemburgo</w:t>
      </w:r>
    </w:p>
    <w:p w14:paraId="39795A72" w14:textId="0159AF31" w:rsidR="001F2B7A" w:rsidRPr="00716D5B" w:rsidRDefault="001F2B7A" w:rsidP="001F2B7A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>Colección Jenny Vilá, Cali</w:t>
      </w:r>
    </w:p>
    <w:p w14:paraId="75D03352" w14:textId="7F011F35" w:rsidR="00154014" w:rsidRPr="00716D5B" w:rsidRDefault="0015401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sectPr w:rsidR="00154014" w:rsidRPr="00716D5B" w:rsidSect="00EF28F5">
      <w:headerReference w:type="even" r:id="rId97"/>
      <w:headerReference w:type="default" r:id="rId98"/>
      <w:footerReference w:type="even" r:id="rId99"/>
      <w:footerReference w:type="default" r:id="rId100"/>
      <w:headerReference w:type="first" r:id="rId101"/>
      <w:footerReference w:type="first" r:id="rId102"/>
      <w:pgSz w:w="12240" w:h="15840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ADE38" w14:textId="77777777" w:rsidR="00EF28F5" w:rsidRDefault="00EF28F5" w:rsidP="00082327">
      <w:r>
        <w:separator/>
      </w:r>
    </w:p>
  </w:endnote>
  <w:endnote w:type="continuationSeparator" w:id="0">
    <w:p w14:paraId="4FE1194C" w14:textId="77777777" w:rsidR="00EF28F5" w:rsidRDefault="00EF28F5" w:rsidP="00082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ury-LightCondensedItalic">
    <w:altName w:val="ITCCentury LightCon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LightOblique">
    <w:altName w:val="Univers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raphikTT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ler-Ligh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B8B1C" w14:textId="77777777" w:rsidR="001C4690" w:rsidRDefault="001C4690" w:rsidP="004144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CC0013" w14:textId="77777777" w:rsidR="001C4690" w:rsidRDefault="001C4690" w:rsidP="000823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68A56" w14:textId="77777777" w:rsidR="001C4690" w:rsidRDefault="001C4690" w:rsidP="004144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2CC7">
      <w:rPr>
        <w:rStyle w:val="PageNumber"/>
        <w:noProof/>
      </w:rPr>
      <w:t>1</w:t>
    </w:r>
    <w:r>
      <w:rPr>
        <w:rStyle w:val="PageNumber"/>
      </w:rPr>
      <w:fldChar w:fldCharType="end"/>
    </w:r>
  </w:p>
  <w:p w14:paraId="475B70E3" w14:textId="77777777" w:rsidR="001C4690" w:rsidRDefault="001C4690" w:rsidP="0008232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9E2CD" w14:textId="77777777" w:rsidR="00F3188E" w:rsidRDefault="00F31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EDC0F" w14:textId="77777777" w:rsidR="00EF28F5" w:rsidRDefault="00EF28F5" w:rsidP="00082327">
      <w:r>
        <w:separator/>
      </w:r>
    </w:p>
  </w:footnote>
  <w:footnote w:type="continuationSeparator" w:id="0">
    <w:p w14:paraId="6E235735" w14:textId="77777777" w:rsidR="00EF28F5" w:rsidRDefault="00EF28F5" w:rsidP="00082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59095" w14:textId="77777777" w:rsidR="00F3188E" w:rsidRDefault="00F31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C84D6" w14:textId="77777777" w:rsidR="00F3188E" w:rsidRDefault="00F31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BBF28" w14:textId="77777777" w:rsidR="00F3188E" w:rsidRDefault="00F31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444E6"/>
    <w:multiLevelType w:val="hybridMultilevel"/>
    <w:tmpl w:val="30F47508"/>
    <w:lvl w:ilvl="0" w:tplc="0409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686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CC"/>
    <w:rsid w:val="000235D0"/>
    <w:rsid w:val="0004214A"/>
    <w:rsid w:val="00046E75"/>
    <w:rsid w:val="00050A90"/>
    <w:rsid w:val="00050AA2"/>
    <w:rsid w:val="00082327"/>
    <w:rsid w:val="000A0385"/>
    <w:rsid w:val="000B2D37"/>
    <w:rsid w:val="000D4B1D"/>
    <w:rsid w:val="000E00C5"/>
    <w:rsid w:val="000F132A"/>
    <w:rsid w:val="00110265"/>
    <w:rsid w:val="00111B9A"/>
    <w:rsid w:val="00124C90"/>
    <w:rsid w:val="00154014"/>
    <w:rsid w:val="001758EB"/>
    <w:rsid w:val="001B5773"/>
    <w:rsid w:val="001C1EC5"/>
    <w:rsid w:val="001C4690"/>
    <w:rsid w:val="001F2B7A"/>
    <w:rsid w:val="00202DC6"/>
    <w:rsid w:val="00232412"/>
    <w:rsid w:val="002771AA"/>
    <w:rsid w:val="0028388B"/>
    <w:rsid w:val="002C6D87"/>
    <w:rsid w:val="002C794C"/>
    <w:rsid w:val="003431CF"/>
    <w:rsid w:val="00363598"/>
    <w:rsid w:val="00367B75"/>
    <w:rsid w:val="00393963"/>
    <w:rsid w:val="003A5A26"/>
    <w:rsid w:val="003D3DE0"/>
    <w:rsid w:val="004144BD"/>
    <w:rsid w:val="00417E8D"/>
    <w:rsid w:val="00420290"/>
    <w:rsid w:val="004242FB"/>
    <w:rsid w:val="00426F9E"/>
    <w:rsid w:val="00451378"/>
    <w:rsid w:val="00495DB2"/>
    <w:rsid w:val="004B2561"/>
    <w:rsid w:val="004F75EB"/>
    <w:rsid w:val="00521CF7"/>
    <w:rsid w:val="005525EB"/>
    <w:rsid w:val="00555964"/>
    <w:rsid w:val="00575A13"/>
    <w:rsid w:val="005815E6"/>
    <w:rsid w:val="005B63C0"/>
    <w:rsid w:val="005B7CB8"/>
    <w:rsid w:val="0061157D"/>
    <w:rsid w:val="00616C20"/>
    <w:rsid w:val="00626CB4"/>
    <w:rsid w:val="0063024F"/>
    <w:rsid w:val="006741E2"/>
    <w:rsid w:val="006839F8"/>
    <w:rsid w:val="006A479C"/>
    <w:rsid w:val="00716D5B"/>
    <w:rsid w:val="007323BF"/>
    <w:rsid w:val="00745079"/>
    <w:rsid w:val="0075207E"/>
    <w:rsid w:val="007711E9"/>
    <w:rsid w:val="00790B5F"/>
    <w:rsid w:val="00797E73"/>
    <w:rsid w:val="007B247E"/>
    <w:rsid w:val="007E52ED"/>
    <w:rsid w:val="00802F58"/>
    <w:rsid w:val="00832CAF"/>
    <w:rsid w:val="008406B6"/>
    <w:rsid w:val="00846A72"/>
    <w:rsid w:val="00867DF4"/>
    <w:rsid w:val="00882D6E"/>
    <w:rsid w:val="008B266E"/>
    <w:rsid w:val="008B7679"/>
    <w:rsid w:val="008D707E"/>
    <w:rsid w:val="008E0C0A"/>
    <w:rsid w:val="009006CC"/>
    <w:rsid w:val="0092606A"/>
    <w:rsid w:val="009261F5"/>
    <w:rsid w:val="00951A42"/>
    <w:rsid w:val="009741B3"/>
    <w:rsid w:val="00977250"/>
    <w:rsid w:val="00993C57"/>
    <w:rsid w:val="0099763B"/>
    <w:rsid w:val="00A01B6D"/>
    <w:rsid w:val="00A267AD"/>
    <w:rsid w:val="00A2713D"/>
    <w:rsid w:val="00AB1845"/>
    <w:rsid w:val="00B23777"/>
    <w:rsid w:val="00B246CE"/>
    <w:rsid w:val="00B25560"/>
    <w:rsid w:val="00B37809"/>
    <w:rsid w:val="00B77C73"/>
    <w:rsid w:val="00B80442"/>
    <w:rsid w:val="00BB2CC7"/>
    <w:rsid w:val="00BB2EB7"/>
    <w:rsid w:val="00BB58F9"/>
    <w:rsid w:val="00BF465F"/>
    <w:rsid w:val="00C044D6"/>
    <w:rsid w:val="00C23603"/>
    <w:rsid w:val="00C279FA"/>
    <w:rsid w:val="00C515B7"/>
    <w:rsid w:val="00C51CB5"/>
    <w:rsid w:val="00C64A05"/>
    <w:rsid w:val="00CA1FF2"/>
    <w:rsid w:val="00CA74DE"/>
    <w:rsid w:val="00CB3F91"/>
    <w:rsid w:val="00CC70B7"/>
    <w:rsid w:val="00CD5667"/>
    <w:rsid w:val="00CE37B0"/>
    <w:rsid w:val="00D10FCE"/>
    <w:rsid w:val="00D17FA1"/>
    <w:rsid w:val="00D40643"/>
    <w:rsid w:val="00D53D8E"/>
    <w:rsid w:val="00DD4290"/>
    <w:rsid w:val="00E27D37"/>
    <w:rsid w:val="00E60023"/>
    <w:rsid w:val="00E80338"/>
    <w:rsid w:val="00E97191"/>
    <w:rsid w:val="00EA4E35"/>
    <w:rsid w:val="00EC6F2D"/>
    <w:rsid w:val="00EF28F5"/>
    <w:rsid w:val="00F015AD"/>
    <w:rsid w:val="00F07891"/>
    <w:rsid w:val="00F3188E"/>
    <w:rsid w:val="00F50E24"/>
    <w:rsid w:val="00F57987"/>
    <w:rsid w:val="00F76462"/>
    <w:rsid w:val="00F9120C"/>
    <w:rsid w:val="00FB2A52"/>
    <w:rsid w:val="00FD6BD8"/>
    <w:rsid w:val="00FE0DA0"/>
    <w:rsid w:val="00FE14E5"/>
    <w:rsid w:val="00FF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0EB49D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F2B7A"/>
    <w:rPr>
      <w:rFonts w:ascii="Times New Roman" w:hAnsi="Times New Roman" w:cs="Times New Roman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2C794C"/>
    <w:pPr>
      <w:spacing w:before="100" w:beforeAutospacing="1" w:after="100" w:afterAutospacing="1"/>
      <w:outlineLvl w:val="0"/>
    </w:pPr>
    <w:rPr>
      <w:rFonts w:ascii="Times" w:hAnsi="Times" w:cstheme="minorBidi"/>
      <w:b/>
      <w:bCs/>
      <w:kern w:val="36"/>
      <w:sz w:val="48"/>
      <w:szCs w:val="48"/>
      <w:lang w:val="es-ES_tradnl" w:eastAsia="es-E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79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9006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 w:eastAsia="es-ES"/>
    </w:rPr>
  </w:style>
  <w:style w:type="paragraph" w:styleId="NormalWeb">
    <w:name w:val="Normal (Web)"/>
    <w:basedOn w:val="Normal"/>
    <w:uiPriority w:val="99"/>
    <w:unhideWhenUsed/>
    <w:rsid w:val="009006CC"/>
    <w:pPr>
      <w:spacing w:before="100" w:beforeAutospacing="1" w:after="100" w:afterAutospacing="1"/>
    </w:pPr>
    <w:rPr>
      <w:rFonts w:ascii="Times" w:hAnsi="Times"/>
      <w:sz w:val="20"/>
      <w:szCs w:val="20"/>
      <w:lang w:val="es-ES_tradnl" w:eastAsia="es-ES"/>
    </w:rPr>
  </w:style>
  <w:style w:type="character" w:styleId="Hyperlink">
    <w:name w:val="Hyperlink"/>
    <w:basedOn w:val="DefaultParagraphFont"/>
    <w:uiPriority w:val="99"/>
    <w:unhideWhenUsed/>
    <w:rsid w:val="0063024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B2EB7"/>
    <w:rPr>
      <w:b/>
      <w:bCs/>
    </w:rPr>
  </w:style>
  <w:style w:type="character" w:styleId="Emphasis">
    <w:name w:val="Emphasis"/>
    <w:basedOn w:val="DefaultParagraphFont"/>
    <w:uiPriority w:val="20"/>
    <w:qFormat/>
    <w:rsid w:val="008D707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2C794C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C7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575A13"/>
    <w:rPr>
      <w:color w:val="800080" w:themeColor="followedHyperlink"/>
      <w:u w:val="single"/>
    </w:rPr>
  </w:style>
  <w:style w:type="character" w:customStyle="1" w:styleId="st">
    <w:name w:val="st"/>
    <w:basedOn w:val="DefaultParagraphFont"/>
    <w:rsid w:val="008B7679"/>
  </w:style>
  <w:style w:type="paragraph" w:styleId="Footer">
    <w:name w:val="footer"/>
    <w:basedOn w:val="Normal"/>
    <w:link w:val="FooterChar"/>
    <w:uiPriority w:val="99"/>
    <w:unhideWhenUsed/>
    <w:rsid w:val="00082327"/>
    <w:pPr>
      <w:tabs>
        <w:tab w:val="center" w:pos="4252"/>
        <w:tab w:val="right" w:pos="8504"/>
      </w:tabs>
    </w:pPr>
    <w:rPr>
      <w:rFonts w:asciiTheme="minorHAnsi" w:hAnsiTheme="minorHAnsi" w:cstheme="minorBidi"/>
      <w:lang w:val="es-ES_tradnl" w:eastAsia="es-ES"/>
    </w:rPr>
  </w:style>
  <w:style w:type="character" w:customStyle="1" w:styleId="FooterChar">
    <w:name w:val="Footer Char"/>
    <w:basedOn w:val="DefaultParagraphFont"/>
    <w:link w:val="Footer"/>
    <w:uiPriority w:val="99"/>
    <w:rsid w:val="00082327"/>
  </w:style>
  <w:style w:type="character" w:styleId="PageNumber">
    <w:name w:val="page number"/>
    <w:basedOn w:val="DefaultParagraphFont"/>
    <w:uiPriority w:val="99"/>
    <w:semiHidden/>
    <w:unhideWhenUsed/>
    <w:rsid w:val="00082327"/>
  </w:style>
  <w:style w:type="character" w:customStyle="1" w:styleId="apple-converted-space">
    <w:name w:val="apple-converted-space"/>
    <w:basedOn w:val="DefaultParagraphFont"/>
    <w:rsid w:val="005815E6"/>
  </w:style>
  <w:style w:type="paragraph" w:styleId="Header">
    <w:name w:val="header"/>
    <w:basedOn w:val="Normal"/>
    <w:link w:val="HeaderChar"/>
    <w:uiPriority w:val="99"/>
    <w:unhideWhenUsed/>
    <w:rsid w:val="00F3188E"/>
    <w:pPr>
      <w:tabs>
        <w:tab w:val="center" w:pos="4252"/>
        <w:tab w:val="right" w:pos="8504"/>
      </w:tabs>
    </w:pPr>
    <w:rPr>
      <w:rFonts w:asciiTheme="minorHAnsi" w:hAnsiTheme="minorHAnsi" w:cstheme="minorBidi"/>
      <w:lang w:val="es-ES_tradnl" w:eastAsia="es-ES"/>
    </w:rPr>
  </w:style>
  <w:style w:type="character" w:customStyle="1" w:styleId="HeaderChar">
    <w:name w:val="Header Char"/>
    <w:basedOn w:val="DefaultParagraphFont"/>
    <w:link w:val="Header"/>
    <w:uiPriority w:val="99"/>
    <w:rsid w:val="00F3188E"/>
  </w:style>
  <w:style w:type="character" w:styleId="UnresolvedMention">
    <w:name w:val="Unresolved Mention"/>
    <w:basedOn w:val="DefaultParagraphFont"/>
    <w:uiPriority w:val="99"/>
    <w:rsid w:val="00E60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arcolombia.club/" TargetMode="External"/><Relationship Id="rId21" Type="http://schemas.openxmlformats.org/officeDocument/2006/relationships/hyperlink" Target="https://latoneriaypintura.co/2012/07/21/esta-es-la-nostra-cosa/" TargetMode="External"/><Relationship Id="rId42" Type="http://schemas.openxmlformats.org/officeDocument/2006/relationships/hyperlink" Target="http://artreview.com/opinion/april_2015_opinion_lucas_ospina/" TargetMode="External"/><Relationship Id="rId47" Type="http://schemas.openxmlformats.org/officeDocument/2006/relationships/hyperlink" Target="https://latoneriaypintura.co/2008/09/11/el-robo-del-goya/" TargetMode="External"/><Relationship Id="rId63" Type="http://schemas.openxmlformats.org/officeDocument/2006/relationships/hyperlink" Target="https://laboratoriodecinefilia.wordpress.com/" TargetMode="External"/><Relationship Id="rId68" Type="http://schemas.openxmlformats.org/officeDocument/2006/relationships/hyperlink" Target="https://uncursodedibujo.wordpress.com/" TargetMode="External"/><Relationship Id="rId84" Type="http://schemas.openxmlformats.org/officeDocument/2006/relationships/hyperlink" Target="https://cerosetenta.uniandes.edu.co/patrimonio-inmaterial-de-la-protesta-en-la-universidad-de-los-andes/" TargetMode="External"/><Relationship Id="rId89" Type="http://schemas.openxmlformats.org/officeDocument/2006/relationships/hyperlink" Target="https://latoneriaypintura.co/2014/05/07/el-discurso-sexual-del-vicerrector-academico-de-la-universidad-de-los-andes/" TargetMode="External"/><Relationship Id="rId7" Type="http://schemas.openxmlformats.org/officeDocument/2006/relationships/hyperlink" Target="mailto:luospina@uniandes.edu.co" TargetMode="External"/><Relationship Id="rId71" Type="http://schemas.openxmlformats.org/officeDocument/2006/relationships/hyperlink" Target="https://tallerbasicodepracticasdelopublico.wordpress.com/" TargetMode="External"/><Relationship Id="rId92" Type="http://schemas.openxmlformats.org/officeDocument/2006/relationships/hyperlink" Target="https://latoneriaypintura.co/2015/10/22/el-final-de-las-humanidades-a-manos-de-los-humanista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atoneriaypintura.co/2018/05/31/los-peripateticos/" TargetMode="External"/><Relationship Id="rId29" Type="http://schemas.openxmlformats.org/officeDocument/2006/relationships/hyperlink" Target="https://latoneriaypintura.co/2011/02/24/curaduria-de-las-edades/" TargetMode="External"/><Relationship Id="rId11" Type="http://schemas.openxmlformats.org/officeDocument/2006/relationships/hyperlink" Target="https://latoneriaypintura.co/2022/05/18/el-angel-exterminador/" TargetMode="External"/><Relationship Id="rId24" Type="http://schemas.openxmlformats.org/officeDocument/2006/relationships/hyperlink" Target="https://latoneriaypintura.co/2007/10/19/eres-insaciable-you-are-insatiable/" TargetMode="External"/><Relationship Id="rId32" Type="http://schemas.openxmlformats.org/officeDocument/2006/relationships/hyperlink" Target="https://latoneriaypintura.co/2011/08/31/malicia-indigena-recipientes-ceramicos-de-los-alzate-y-de-pedro-manrique-figueroa/" TargetMode="External"/><Relationship Id="rId37" Type="http://schemas.openxmlformats.org/officeDocument/2006/relationships/hyperlink" Target="https://latoneriaypintura.co/textos/" TargetMode="External"/><Relationship Id="rId40" Type="http://schemas.openxmlformats.org/officeDocument/2006/relationships/hyperlink" Target="http://artreview.com/features/jan_feb_2015_feature_colombia_is_a_normal_country/" TargetMode="External"/><Relationship Id="rId45" Type="http://schemas.openxmlformats.org/officeDocument/2006/relationships/hyperlink" Target="http://terremoto.mx/article/pedro-manrique-figueroa-el-ultimo-estudiante-de-arte-en-la-universidad-de-los-andes/" TargetMode="External"/><Relationship Id="rId53" Type="http://schemas.openxmlformats.org/officeDocument/2006/relationships/hyperlink" Target="https://dequeviveunartista.wordpress.com/" TargetMode="External"/><Relationship Id="rId58" Type="http://schemas.openxmlformats.org/officeDocument/2006/relationships/hyperlink" Target="https://vimeo.com/82024544" TargetMode="External"/><Relationship Id="rId66" Type="http://schemas.openxmlformats.org/officeDocument/2006/relationships/hyperlink" Target="https://uncursodearteycine.wordpress.com/" TargetMode="External"/><Relationship Id="rId74" Type="http://schemas.openxmlformats.org/officeDocument/2006/relationships/hyperlink" Target="https://tallerbasicodepracticasdelopublico.wordpress.com/" TargetMode="External"/><Relationship Id="rId79" Type="http://schemas.openxmlformats.org/officeDocument/2006/relationships/hyperlink" Target="https://la40.co/" TargetMode="External"/><Relationship Id="rId87" Type="http://schemas.openxmlformats.org/officeDocument/2006/relationships/hyperlink" Target="https://latoneriaypintura.co/2015/09/17/la-nueva-vejez-de-la-academia/" TargetMode="External"/><Relationship Id="rId102" Type="http://schemas.openxmlformats.org/officeDocument/2006/relationships/footer" Target="footer3.xml"/><Relationship Id="rId5" Type="http://schemas.openxmlformats.org/officeDocument/2006/relationships/footnotes" Target="footnotes.xml"/><Relationship Id="rId61" Type="http://schemas.openxmlformats.org/officeDocument/2006/relationships/hyperlink" Target="http://www.academia.edu/226017/Diez_variaciones_sobre_arte_y_%C3%A9tica_Publicado_en_Los_pasos_sobre_las_huellas_Premio_Nacional_de_Cr%C3%ADtica" TargetMode="External"/><Relationship Id="rId82" Type="http://schemas.openxmlformats.org/officeDocument/2006/relationships/hyperlink" Target="https://pobrepobreza.co/" TargetMode="External"/><Relationship Id="rId90" Type="http://schemas.openxmlformats.org/officeDocument/2006/relationships/hyperlink" Target="https://latoneriaypintura.co/2014/09/22/soycapaz-guerra-y-paz-en-los-andes/" TargetMode="External"/><Relationship Id="rId95" Type="http://schemas.openxmlformats.org/officeDocument/2006/relationships/hyperlink" Target="https://latoneriaypintura.co/2011/04/01/6621/" TargetMode="External"/><Relationship Id="rId19" Type="http://schemas.openxmlformats.org/officeDocument/2006/relationships/hyperlink" Target="https://latoneriaypintura.co/2015/09/02/los-de-arriba-y-los-de-abajo/" TargetMode="External"/><Relationship Id="rId14" Type="http://schemas.openxmlformats.org/officeDocument/2006/relationships/hyperlink" Target="https://latoneriaypintura.co/2019/09/18/24-pinturas/" TargetMode="External"/><Relationship Id="rId22" Type="http://schemas.openxmlformats.org/officeDocument/2006/relationships/hyperlink" Target="https://latoneriaypintura.co/2010/03/20/los-ilustrados-the-enlightened-die-aufgeklarten/" TargetMode="External"/><Relationship Id="rId27" Type="http://schemas.openxmlformats.org/officeDocument/2006/relationships/hyperlink" Target="https://pobrepobreza.co/" TargetMode="External"/><Relationship Id="rId30" Type="http://schemas.openxmlformats.org/officeDocument/2006/relationships/hyperlink" Target="https://latoneriaypintura.co/2012/10/30/roda-dibujo-de-un-maestro/" TargetMode="External"/><Relationship Id="rId35" Type="http://schemas.openxmlformats.org/officeDocument/2006/relationships/hyperlink" Target="https://latoneriaypintura.co/2003/07/04/5-collages-americanos-five-american-collages/" TargetMode="External"/><Relationship Id="rId43" Type="http://schemas.openxmlformats.org/officeDocument/2006/relationships/hyperlink" Target="http://artreview.com/opinion/march_2015_opinion_ospina/" TargetMode="External"/><Relationship Id="rId48" Type="http://schemas.openxmlformats.org/officeDocument/2006/relationships/hyperlink" Target="https://www.youtube.com/watch?v=rFnfR4ktsb8" TargetMode="External"/><Relationship Id="rId56" Type="http://schemas.openxmlformats.org/officeDocument/2006/relationships/hyperlink" Target="https://www.youtube.com/watch?v=MnOAxADXeTk" TargetMode="External"/><Relationship Id="rId64" Type="http://schemas.openxmlformats.org/officeDocument/2006/relationships/hyperlink" Target="https://dibujocomoescritura.wordpress.com/" TargetMode="External"/><Relationship Id="rId69" Type="http://schemas.openxmlformats.org/officeDocument/2006/relationships/hyperlink" Target="https://uncursodenovelagrafica.wordpress.com/" TargetMode="External"/><Relationship Id="rId77" Type="http://schemas.openxmlformats.org/officeDocument/2006/relationships/hyperlink" Target="https://hojagonzalez.uniandes.edu.co" TargetMode="External"/><Relationship Id="rId100" Type="http://schemas.openxmlformats.org/officeDocument/2006/relationships/footer" Target="footer2.xml"/><Relationship Id="rId8" Type="http://schemas.openxmlformats.org/officeDocument/2006/relationships/hyperlink" Target="mailto:lucasospina@gmail.com" TargetMode="External"/><Relationship Id="rId51" Type="http://schemas.openxmlformats.org/officeDocument/2006/relationships/hyperlink" Target="https://latoneriaypintura.co/2007/04/18/una-coleccion-obras-de-alejandro-castano/" TargetMode="External"/><Relationship Id="rId72" Type="http://schemas.openxmlformats.org/officeDocument/2006/relationships/hyperlink" Target="https://tallerdearteycomunicacion.wordpress.com/" TargetMode="External"/><Relationship Id="rId80" Type="http://schemas.openxmlformats.org/officeDocument/2006/relationships/hyperlink" Target="https://acumulado.wordpress.com/" TargetMode="External"/><Relationship Id="rId85" Type="http://schemas.openxmlformats.org/officeDocument/2006/relationships/hyperlink" Target="https://latoneriaypintura.co/2017/01/04/la-universidad-de-los-andes-contra-la-universidad-de-los-andes/" TargetMode="External"/><Relationship Id="rId93" Type="http://schemas.openxmlformats.org/officeDocument/2006/relationships/hyperlink" Target="https://latoneriaypintura.co/2010/12/28/plantilla-para-hacer-textos-academicos/" TargetMode="External"/><Relationship Id="rId98" Type="http://schemas.openxmlformats.org/officeDocument/2006/relationships/header" Target="header2.xml"/><Relationship Id="rId3" Type="http://schemas.openxmlformats.org/officeDocument/2006/relationships/settings" Target="settings.xml"/><Relationship Id="rId12" Type="http://schemas.openxmlformats.org/officeDocument/2006/relationships/hyperlink" Target="https://latoneriaypintura.co/2021/11/18/filosofia/" TargetMode="External"/><Relationship Id="rId17" Type="http://schemas.openxmlformats.org/officeDocument/2006/relationships/hyperlink" Target="https://latoneriaypintura.co/2017/08/30/el-lobo-bajo-la-tunica/" TargetMode="External"/><Relationship Id="rId25" Type="http://schemas.openxmlformats.org/officeDocument/2006/relationships/hyperlink" Target="https://latoneriaypintura.co/2015/08/03/un-artista-del-hambre/" TargetMode="External"/><Relationship Id="rId33" Type="http://schemas.openxmlformats.org/officeDocument/2006/relationships/hyperlink" Target="https://latoneriaypintura.co/2008/03/05/poesia-museo-y-filosofia-arte-degenerado/" TargetMode="External"/><Relationship Id="rId38" Type="http://schemas.openxmlformats.org/officeDocument/2006/relationships/hyperlink" Target="https://latoneriaypintura.co/2017/12/28/mockus-the-artist-mockus-the-idiot/" TargetMode="External"/><Relationship Id="rId46" Type="http://schemas.openxmlformats.org/officeDocument/2006/relationships/hyperlink" Target="https://www.banrepcultural.org/noticias/tipo-lito-calavera-historias-del-diseno-grafico-en-colombia" TargetMode="External"/><Relationship Id="rId59" Type="http://schemas.openxmlformats.org/officeDocument/2006/relationships/hyperlink" Target="https://www.youtube.com/watch?v=dCZ8aEXc7VY&amp;t=110s" TargetMode="External"/><Relationship Id="rId67" Type="http://schemas.openxmlformats.org/officeDocument/2006/relationships/hyperlink" Target="https://elcursofinaldeartistaobrayespacio.wordpress.com/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latoneriaypintura.co/2013/07/19/la-inventada-y-el-seudorretorico/" TargetMode="External"/><Relationship Id="rId41" Type="http://schemas.openxmlformats.org/officeDocument/2006/relationships/hyperlink" Target="http://artreview.com/opinion/summer_2015_opinion_lucas_ospina/" TargetMode="External"/><Relationship Id="rId54" Type="http://schemas.openxmlformats.org/officeDocument/2006/relationships/hyperlink" Target="https://youtu.be/oHXYNENAwU8?t=1h57m30s" TargetMode="External"/><Relationship Id="rId62" Type="http://schemas.openxmlformats.org/officeDocument/2006/relationships/hyperlink" Target="https://tallerdearteyarquitectura.wordpress.com/" TargetMode="External"/><Relationship Id="rId70" Type="http://schemas.openxmlformats.org/officeDocument/2006/relationships/hyperlink" Target="https://tallerdemunecostiteresymarionetas.wordpress.com/" TargetMode="External"/><Relationship Id="rId75" Type="http://schemas.openxmlformats.org/officeDocument/2006/relationships/hyperlink" Target="https://laboratoriodearteymedicina.wordpress.com/" TargetMode="External"/><Relationship Id="rId83" Type="http://schemas.openxmlformats.org/officeDocument/2006/relationships/hyperlink" Target="https://cerosetenta.uniandes.edu.co/uniandes-expres-desventajas-de-una-educacion-a-las-carreras/" TargetMode="External"/><Relationship Id="rId88" Type="http://schemas.openxmlformats.org/officeDocument/2006/relationships/hyperlink" Target="https://latoneriaypintura.co/2018/03/01/lucas-ospina-en-otros-salones/" TargetMode="External"/><Relationship Id="rId91" Type="http://schemas.openxmlformats.org/officeDocument/2006/relationships/hyperlink" Target="https://latoneriaypintura.co/2011/01/01/margarita-gomez-en-sus-palabras/" TargetMode="External"/><Relationship Id="rId96" Type="http://schemas.openxmlformats.org/officeDocument/2006/relationships/hyperlink" Target="https://latoneriaypintura.co/2008/09/11/diez-variaciones-sobre-arte-y-universidad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latoneriaypintura.co/2019/05/01/8-pinturas/" TargetMode="External"/><Relationship Id="rId23" Type="http://schemas.openxmlformats.org/officeDocument/2006/relationships/hyperlink" Target="https://latoneriaypintura.co/2010/03/20/los-ilustrados-the-enlightened-die-aufgeklarten/" TargetMode="External"/><Relationship Id="rId28" Type="http://schemas.openxmlformats.org/officeDocument/2006/relationships/hyperlink" Target="https://latoneriaypintura.co/2011/08/31/malicia-indigena-recipientes-ceramicos-de-los-alzate-y-de-pedro-manrique-figueroa/" TargetMode="External"/><Relationship Id="rId36" Type="http://schemas.openxmlformats.org/officeDocument/2006/relationships/hyperlink" Target="https://latoneriaypintura.co/1996/05/01/homenaje-a-pedro-manrique-figueroa-precursor-del-collage-en-colombia/" TargetMode="External"/><Relationship Id="rId49" Type="http://schemas.openxmlformats.org/officeDocument/2006/relationships/hyperlink" Target="https://vimeo.com/54106916" TargetMode="External"/><Relationship Id="rId57" Type="http://schemas.openxmlformats.org/officeDocument/2006/relationships/hyperlink" Target="https://vimeo.com/107480241" TargetMode="External"/><Relationship Id="rId10" Type="http://schemas.openxmlformats.org/officeDocument/2006/relationships/hyperlink" Target="https://latoneriaypintura.co/2022/11/05/como-si-divertirse-fuera-divertido/" TargetMode="External"/><Relationship Id="rId31" Type="http://schemas.openxmlformats.org/officeDocument/2006/relationships/hyperlink" Target="https://latoneriaypintura.co/2012/05/15/pinturas-y-dibujos-daniel-segura-bonnet-1983-2011/" TargetMode="External"/><Relationship Id="rId44" Type="http://schemas.openxmlformats.org/officeDocument/2006/relationships/hyperlink" Target="http://www.coleccioncisneros.org/editorial/statements/boom-boom-boom-the-middle-class-and-latin-american-art" TargetMode="External"/><Relationship Id="rId52" Type="http://schemas.openxmlformats.org/officeDocument/2006/relationships/hyperlink" Target="https://latoneriaypintura.co/2008/03/01/guia-de-la-exposicion-arte-degenerado/" TargetMode="External"/><Relationship Id="rId60" Type="http://schemas.openxmlformats.org/officeDocument/2006/relationships/hyperlink" Target="http://lucasospina.blogspot.com/2010/10/botero-la-belleza-de-la-indiferencia.html" TargetMode="External"/><Relationship Id="rId65" Type="http://schemas.openxmlformats.org/officeDocument/2006/relationships/hyperlink" Target="https://la40.co/" TargetMode="External"/><Relationship Id="rId73" Type="http://schemas.openxmlformats.org/officeDocument/2006/relationships/hyperlink" Target="https://untallerdeensayodocumental.wordpress.com/" TargetMode="External"/><Relationship Id="rId78" Type="http://schemas.openxmlformats.org/officeDocument/2006/relationships/hyperlink" Target="https://narcolombia.club/" TargetMode="External"/><Relationship Id="rId81" Type="http://schemas.openxmlformats.org/officeDocument/2006/relationships/hyperlink" Target="https://cerosetenta.uniandes.edu.co/tema/blog/diario-del-ano-del-virus/" TargetMode="External"/><Relationship Id="rId86" Type="http://schemas.openxmlformats.org/officeDocument/2006/relationships/hyperlink" Target="https://latoneriaypintura.co/2015/11/16/pedro-manrique-figueroa-el-ultimo-estudiante-de-arte-de-la-universidad-de-los-andes-un-collage-the-last-art-student-of-universidad-de-los-andes-a-collage/" TargetMode="External"/><Relationship Id="rId94" Type="http://schemas.openxmlformats.org/officeDocument/2006/relationships/hyperlink" Target="https://latoneriaypintura.co/2021/10/07/primero-muerto-que-cambiar-mi-estilo/" TargetMode="External"/><Relationship Id="rId99" Type="http://schemas.openxmlformats.org/officeDocument/2006/relationships/footer" Target="footer1.xml"/><Relationship Id="rId10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s://latoneriaypintura.co/2023/08/27/venta-de-una-pintura-abstracta/" TargetMode="External"/><Relationship Id="rId13" Type="http://schemas.openxmlformats.org/officeDocument/2006/relationships/hyperlink" Target="https://latoneriaypintura.co/2019/09/14/la-gente-como-evitar-hablar-un-ano-de-soledad/" TargetMode="External"/><Relationship Id="rId18" Type="http://schemas.openxmlformats.org/officeDocument/2006/relationships/hyperlink" Target="https://latoneriaypintura.co/2016/10/29/un-cero-y-dos-unos/" TargetMode="External"/><Relationship Id="rId39" Type="http://schemas.openxmlformats.org/officeDocument/2006/relationships/hyperlink" Target="https://latoneriaypinturaco.files.wordpress.com/2022/05/fb-book_l.ospina.pdf" TargetMode="External"/><Relationship Id="rId34" Type="http://schemas.openxmlformats.org/officeDocument/2006/relationships/hyperlink" Target="https://latoneriaypintura.co/2007/04/18/una-coleccion-obras-de-alejandro-castano/" TargetMode="External"/><Relationship Id="rId50" Type="http://schemas.openxmlformats.org/officeDocument/2006/relationships/hyperlink" Target="https://latoneriaypintura.co/2008/01/24/una-historia-critica-en-ocho-capitulos-y-medio-ensayos-sobre-las-exposiciones-de-la-cuarta-version-del-premio-luis-caballero-2006-2007/" TargetMode="External"/><Relationship Id="rId55" Type="http://schemas.openxmlformats.org/officeDocument/2006/relationships/hyperlink" Target="https://vimeo.com/251690048" TargetMode="External"/><Relationship Id="rId76" Type="http://schemas.openxmlformats.org/officeDocument/2006/relationships/hyperlink" Target="https://grafitimuralesyartecallejero.wordpress.com/" TargetMode="External"/><Relationship Id="rId97" Type="http://schemas.openxmlformats.org/officeDocument/2006/relationships/header" Target="header1.xm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3643</Words>
  <Characters>20768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 ANDES</Company>
  <LinksUpToDate>false</LinksUpToDate>
  <CharactersWithSpaces>24363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HERNAN  ARROYO ESTACIO</dc:creator>
  <cp:keywords/>
  <dc:description/>
  <cp:lastModifiedBy>Lucas Ospina Villalba</cp:lastModifiedBy>
  <cp:revision>2</cp:revision>
  <cp:lastPrinted>2019-02-21T22:00:00Z</cp:lastPrinted>
  <dcterms:created xsi:type="dcterms:W3CDTF">2024-01-24T18:22:00Z</dcterms:created>
  <dcterms:modified xsi:type="dcterms:W3CDTF">2024-01-24T18:22:00Z</dcterms:modified>
</cp:coreProperties>
</file>